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Ind w:w="-639" w:type="dxa"/>
        <w:tblLayout w:type="fixed"/>
        <w:tblCellMar>
          <w:left w:w="70" w:type="dxa"/>
          <w:right w:w="70" w:type="dxa"/>
        </w:tblCellMar>
        <w:tblLook w:val="0000" w:firstRow="0" w:lastRow="0" w:firstColumn="0" w:lastColumn="0" w:noHBand="0" w:noVBand="0"/>
      </w:tblPr>
      <w:tblGrid>
        <w:gridCol w:w="1437"/>
        <w:gridCol w:w="8696"/>
      </w:tblGrid>
      <w:tr w:rsidR="0008719A" w:rsidTr="00EE4A06">
        <w:tc>
          <w:tcPr>
            <w:tcW w:w="1437" w:type="dxa"/>
          </w:tcPr>
          <w:p w:rsidR="00DE0E1C" w:rsidRDefault="0008719A">
            <w:pPr>
              <w:pStyle w:val="Cabealho"/>
              <w:jc w:val="both"/>
              <w:rPr>
                <w:rFonts w:ascii="Century Gothic" w:hAnsi="Century Gothic"/>
                <w:b/>
                <w:sz w:val="24"/>
              </w:rPr>
            </w:pPr>
            <w:r>
              <w:rPr>
                <w:rFonts w:ascii="Century Gothic" w:hAnsi="Century Gothic"/>
                <w:b/>
                <w:sz w:val="24"/>
              </w:rPr>
              <w:object w:dxaOrig="4215"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7" o:title=""/>
                </v:shape>
                <o:OLEObject Type="Embed" ProgID="PBrush" ShapeID="_x0000_i1025" DrawAspect="Content" ObjectID="_1599484408" r:id="rId8"/>
              </w:object>
            </w:r>
          </w:p>
          <w:p w:rsidR="00DE0E1C" w:rsidRPr="00DE0E1C" w:rsidRDefault="00DE0E1C" w:rsidP="00DE0E1C"/>
          <w:p w:rsidR="00DE0E1C" w:rsidRPr="00DE0E1C" w:rsidRDefault="00DE0E1C" w:rsidP="00DE0E1C"/>
          <w:p w:rsidR="00DE0E1C" w:rsidRPr="00DE0E1C" w:rsidRDefault="00DE0E1C" w:rsidP="00DE0E1C"/>
          <w:p w:rsidR="00DE0E1C" w:rsidRPr="00DE0E1C" w:rsidRDefault="00DE0E1C" w:rsidP="00DE0E1C"/>
          <w:p w:rsidR="00DE0E1C" w:rsidRPr="00DE0E1C" w:rsidRDefault="00DE0E1C" w:rsidP="00DE0E1C"/>
          <w:p w:rsidR="00DE0E1C" w:rsidRPr="00DE0E1C" w:rsidRDefault="00DE0E1C" w:rsidP="00DE0E1C"/>
          <w:p w:rsidR="0008719A" w:rsidRPr="00DE0E1C" w:rsidRDefault="0008719A" w:rsidP="00DE0E1C">
            <w:pPr>
              <w:jc w:val="center"/>
            </w:pPr>
          </w:p>
        </w:tc>
        <w:tc>
          <w:tcPr>
            <w:tcW w:w="8696" w:type="dxa"/>
          </w:tcPr>
          <w:p w:rsidR="0008719A" w:rsidRPr="006E18CC" w:rsidRDefault="0008719A">
            <w:pPr>
              <w:pStyle w:val="Cabealho"/>
              <w:spacing w:before="240"/>
              <w:jc w:val="both"/>
              <w:rPr>
                <w:sz w:val="24"/>
                <w:szCs w:val="24"/>
              </w:rPr>
            </w:pPr>
            <w:r w:rsidRPr="006E18CC">
              <w:rPr>
                <w:sz w:val="24"/>
                <w:szCs w:val="24"/>
              </w:rPr>
              <w:t>UNIVERSIDADE FEDERAL DE MINAS GERAIS</w:t>
            </w:r>
          </w:p>
          <w:p w:rsidR="0008719A" w:rsidRPr="006E18CC" w:rsidRDefault="0008719A">
            <w:pPr>
              <w:pStyle w:val="Cabealho"/>
              <w:jc w:val="both"/>
              <w:rPr>
                <w:caps/>
                <w:sz w:val="24"/>
                <w:szCs w:val="24"/>
              </w:rPr>
            </w:pPr>
            <w:r w:rsidRPr="006E18CC">
              <w:rPr>
                <w:caps/>
                <w:sz w:val="24"/>
                <w:szCs w:val="24"/>
              </w:rPr>
              <w:t xml:space="preserve">Escola de Educação Física, FISIOTERAPIA E TERAPIA </w:t>
            </w:r>
            <w:proofErr w:type="gramStart"/>
            <w:r w:rsidRPr="006E18CC">
              <w:rPr>
                <w:caps/>
                <w:sz w:val="24"/>
                <w:szCs w:val="24"/>
              </w:rPr>
              <w:t>OCUPACIONAL</w:t>
            </w:r>
            <w:proofErr w:type="gramEnd"/>
            <w:r w:rsidRPr="006E18CC">
              <w:rPr>
                <w:caps/>
                <w:sz w:val="24"/>
                <w:szCs w:val="24"/>
              </w:rPr>
              <w:t xml:space="preserve"> </w:t>
            </w:r>
          </w:p>
          <w:p w:rsidR="0008719A" w:rsidRPr="006E18CC" w:rsidRDefault="0008719A">
            <w:pPr>
              <w:pStyle w:val="Cabealho"/>
              <w:jc w:val="both"/>
              <w:rPr>
                <w:sz w:val="24"/>
                <w:szCs w:val="24"/>
              </w:rPr>
            </w:pPr>
            <w:r w:rsidRPr="006E18CC">
              <w:rPr>
                <w:sz w:val="24"/>
                <w:szCs w:val="24"/>
              </w:rPr>
              <w:t>DEPARTAMENTO DE FISIOTERAPIA</w:t>
            </w:r>
          </w:p>
          <w:p w:rsidR="0008719A" w:rsidRPr="006E18CC" w:rsidRDefault="00F61689">
            <w:pPr>
              <w:pStyle w:val="Cabealho"/>
              <w:jc w:val="both"/>
              <w:rPr>
                <w:b/>
                <w:sz w:val="24"/>
                <w:szCs w:val="24"/>
              </w:rPr>
            </w:pPr>
            <w:r w:rsidRPr="006E18CC">
              <w:rPr>
                <w:b/>
                <w:sz w:val="24"/>
                <w:szCs w:val="24"/>
              </w:rPr>
              <w:t>Fone: (31)340</w:t>
            </w:r>
            <w:r w:rsidR="0008719A" w:rsidRPr="006E18CC">
              <w:rPr>
                <w:b/>
                <w:sz w:val="24"/>
                <w:szCs w:val="24"/>
              </w:rPr>
              <w:t>9-4783</w:t>
            </w:r>
          </w:p>
          <w:p w:rsidR="0008719A" w:rsidRPr="006E18CC" w:rsidRDefault="0008719A">
            <w:pPr>
              <w:pStyle w:val="Cabealho"/>
              <w:jc w:val="both"/>
              <w:rPr>
                <w:b/>
                <w:sz w:val="24"/>
                <w:szCs w:val="24"/>
              </w:rPr>
            </w:pPr>
            <w:r w:rsidRPr="006E18CC">
              <w:rPr>
                <w:b/>
                <w:sz w:val="24"/>
                <w:szCs w:val="24"/>
              </w:rPr>
              <w:t xml:space="preserve">E-mail: </w:t>
            </w:r>
            <w:hyperlink r:id="rId9" w:history="1">
              <w:r w:rsidRPr="006E18CC">
                <w:rPr>
                  <w:rStyle w:val="Hyperlink"/>
                  <w:b/>
                  <w:sz w:val="24"/>
                  <w:szCs w:val="24"/>
                </w:rPr>
                <w:t>eeffto-dfit@ufmg.br</w:t>
              </w:r>
            </w:hyperlink>
            <w:proofErr w:type="gramStart"/>
            <w:r w:rsidRPr="006E18CC">
              <w:rPr>
                <w:b/>
                <w:sz w:val="24"/>
                <w:szCs w:val="24"/>
              </w:rPr>
              <w:t xml:space="preserve">   </w:t>
            </w:r>
          </w:p>
          <w:p w:rsidR="00304420" w:rsidRPr="006E18CC" w:rsidRDefault="00304420">
            <w:pPr>
              <w:pStyle w:val="Cabealho"/>
              <w:jc w:val="both"/>
              <w:rPr>
                <w:b/>
                <w:sz w:val="24"/>
                <w:szCs w:val="24"/>
              </w:rPr>
            </w:pPr>
            <w:proofErr w:type="gramEnd"/>
          </w:p>
          <w:p w:rsidR="00304420" w:rsidRPr="006E18CC" w:rsidRDefault="00304420">
            <w:pPr>
              <w:pStyle w:val="Cabealho"/>
              <w:jc w:val="both"/>
              <w:rPr>
                <w:b/>
                <w:sz w:val="24"/>
                <w:szCs w:val="24"/>
              </w:rPr>
            </w:pPr>
          </w:p>
          <w:p w:rsidR="00C8488F" w:rsidRPr="006E18CC" w:rsidRDefault="00C8488F" w:rsidP="00165160">
            <w:pPr>
              <w:pStyle w:val="Cabealho"/>
              <w:rPr>
                <w:sz w:val="24"/>
                <w:szCs w:val="24"/>
              </w:rPr>
            </w:pPr>
          </w:p>
        </w:tc>
      </w:tr>
    </w:tbl>
    <w:p w:rsidR="00DE0E1C" w:rsidRPr="00DE0E1C" w:rsidRDefault="00DE0E1C" w:rsidP="00DE0E1C">
      <w:pPr>
        <w:jc w:val="center"/>
        <w:rPr>
          <w:b/>
          <w:sz w:val="24"/>
          <w:szCs w:val="24"/>
        </w:rPr>
      </w:pPr>
      <w:r w:rsidRPr="00DE0E1C">
        <w:rPr>
          <w:b/>
          <w:sz w:val="24"/>
          <w:szCs w:val="24"/>
        </w:rPr>
        <w:t>DEPARTAMENTO DE FISIOTERAPIA</w:t>
      </w:r>
      <w:r w:rsidR="00C9304E">
        <w:rPr>
          <w:b/>
          <w:sz w:val="24"/>
          <w:szCs w:val="24"/>
        </w:rPr>
        <w:t xml:space="preserve"> </w:t>
      </w:r>
      <w:r w:rsidR="00AF585B">
        <w:rPr>
          <w:b/>
          <w:sz w:val="24"/>
          <w:szCs w:val="24"/>
        </w:rPr>
        <w:t>/</w:t>
      </w:r>
      <w:r w:rsidR="00C9304E">
        <w:rPr>
          <w:b/>
          <w:sz w:val="24"/>
          <w:szCs w:val="24"/>
        </w:rPr>
        <w:t xml:space="preserve"> </w:t>
      </w:r>
      <w:r w:rsidR="00AF585B">
        <w:rPr>
          <w:b/>
          <w:sz w:val="24"/>
          <w:szCs w:val="24"/>
        </w:rPr>
        <w:t>EEFFTO</w:t>
      </w:r>
      <w:r w:rsidR="00C9304E">
        <w:rPr>
          <w:b/>
          <w:sz w:val="24"/>
          <w:szCs w:val="24"/>
        </w:rPr>
        <w:t xml:space="preserve"> </w:t>
      </w:r>
      <w:r w:rsidR="00AF585B">
        <w:rPr>
          <w:b/>
          <w:sz w:val="24"/>
          <w:szCs w:val="24"/>
        </w:rPr>
        <w:t>/</w:t>
      </w:r>
      <w:r w:rsidR="00C9304E">
        <w:rPr>
          <w:b/>
          <w:sz w:val="24"/>
          <w:szCs w:val="24"/>
        </w:rPr>
        <w:t xml:space="preserve"> </w:t>
      </w:r>
      <w:r w:rsidR="00AF585B">
        <w:rPr>
          <w:b/>
          <w:sz w:val="24"/>
          <w:szCs w:val="24"/>
        </w:rPr>
        <w:t>UFMG</w:t>
      </w:r>
    </w:p>
    <w:p w:rsidR="00DE0E1C" w:rsidRDefault="00DE0E1C" w:rsidP="00442AAF">
      <w:pPr>
        <w:rPr>
          <w:sz w:val="24"/>
          <w:szCs w:val="24"/>
        </w:rPr>
      </w:pPr>
    </w:p>
    <w:p w:rsidR="00442AAF" w:rsidRDefault="005C5E14" w:rsidP="007371D7">
      <w:pPr>
        <w:jc w:val="center"/>
        <w:rPr>
          <w:b/>
          <w:sz w:val="24"/>
          <w:szCs w:val="24"/>
        </w:rPr>
      </w:pPr>
      <w:r w:rsidRPr="007371D7">
        <w:rPr>
          <w:b/>
          <w:sz w:val="24"/>
          <w:szCs w:val="24"/>
        </w:rPr>
        <w:t>CONCURSO PROFESSOR ADJUNTO</w:t>
      </w:r>
      <w:r w:rsidR="00B57032">
        <w:rPr>
          <w:b/>
          <w:sz w:val="24"/>
          <w:szCs w:val="24"/>
        </w:rPr>
        <w:t xml:space="preserve"> </w:t>
      </w:r>
    </w:p>
    <w:p w:rsidR="007371D7" w:rsidRPr="007371D7" w:rsidRDefault="007371D7" w:rsidP="007371D7">
      <w:pPr>
        <w:jc w:val="center"/>
        <w:rPr>
          <w:b/>
          <w:sz w:val="24"/>
          <w:szCs w:val="24"/>
        </w:rPr>
      </w:pPr>
    </w:p>
    <w:p w:rsidR="00DE0E1C" w:rsidRPr="007371D7" w:rsidRDefault="00DE0E1C" w:rsidP="00442AAF">
      <w:pPr>
        <w:rPr>
          <w:b/>
          <w:sz w:val="24"/>
          <w:szCs w:val="24"/>
        </w:rPr>
      </w:pPr>
      <w:r>
        <w:rPr>
          <w:sz w:val="24"/>
          <w:szCs w:val="24"/>
        </w:rPr>
        <w:t xml:space="preserve">ÁREA: </w:t>
      </w:r>
      <w:r w:rsidRPr="007371D7">
        <w:rPr>
          <w:b/>
          <w:sz w:val="24"/>
          <w:szCs w:val="24"/>
        </w:rPr>
        <w:t>“Fis</w:t>
      </w:r>
      <w:r w:rsidR="00B471FB">
        <w:rPr>
          <w:b/>
          <w:sz w:val="24"/>
          <w:szCs w:val="24"/>
        </w:rPr>
        <w:t>ioterapia</w:t>
      </w:r>
      <w:r w:rsidR="001B2F29">
        <w:rPr>
          <w:b/>
          <w:sz w:val="24"/>
          <w:szCs w:val="24"/>
        </w:rPr>
        <w:t xml:space="preserve"> em Cardiologia Adulto, Infantil e Supervisão de Estágio</w:t>
      </w:r>
      <w:proofErr w:type="gramStart"/>
      <w:r w:rsidRPr="007371D7">
        <w:rPr>
          <w:b/>
          <w:sz w:val="24"/>
          <w:szCs w:val="24"/>
        </w:rPr>
        <w:t>”</w:t>
      </w:r>
      <w:proofErr w:type="gramEnd"/>
    </w:p>
    <w:p w:rsidR="00C8488F" w:rsidRDefault="00C8488F" w:rsidP="00442AAF">
      <w:pPr>
        <w:rPr>
          <w:b/>
          <w:sz w:val="24"/>
          <w:szCs w:val="24"/>
        </w:rPr>
      </w:pPr>
    </w:p>
    <w:p w:rsidR="007371D7" w:rsidRPr="007371D7" w:rsidRDefault="007371D7" w:rsidP="00442AAF">
      <w:pPr>
        <w:rPr>
          <w:b/>
          <w:sz w:val="24"/>
          <w:szCs w:val="24"/>
        </w:rPr>
      </w:pPr>
    </w:p>
    <w:p w:rsidR="00C8488F" w:rsidRPr="00B471FB" w:rsidRDefault="00C8488F" w:rsidP="00C8488F">
      <w:pPr>
        <w:jc w:val="center"/>
        <w:rPr>
          <w:b/>
          <w:sz w:val="24"/>
          <w:szCs w:val="24"/>
          <w:u w:val="single"/>
        </w:rPr>
      </w:pPr>
      <w:r w:rsidRPr="00B471FB">
        <w:rPr>
          <w:b/>
          <w:sz w:val="24"/>
          <w:szCs w:val="24"/>
          <w:u w:val="single"/>
        </w:rPr>
        <w:t>CRONOGRAMA</w:t>
      </w:r>
    </w:p>
    <w:p w:rsidR="00C8488F" w:rsidRDefault="00C8488F" w:rsidP="00442AA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633"/>
      </w:tblGrid>
      <w:tr w:rsidR="00C8488F" w:rsidRPr="00C9304E" w:rsidTr="00B471FB">
        <w:tc>
          <w:tcPr>
            <w:tcW w:w="3510" w:type="dxa"/>
            <w:shd w:val="clear" w:color="auto" w:fill="auto"/>
          </w:tcPr>
          <w:p w:rsidR="00C8488F" w:rsidRPr="00C9304E" w:rsidRDefault="00C8488F" w:rsidP="00C9304E">
            <w:pPr>
              <w:jc w:val="center"/>
              <w:rPr>
                <w:sz w:val="24"/>
                <w:szCs w:val="24"/>
              </w:rPr>
            </w:pPr>
            <w:r w:rsidRPr="00C9304E">
              <w:rPr>
                <w:sz w:val="24"/>
                <w:szCs w:val="24"/>
              </w:rPr>
              <w:t xml:space="preserve">DISCRIMINAÇÃO </w:t>
            </w:r>
          </w:p>
        </w:tc>
        <w:tc>
          <w:tcPr>
            <w:tcW w:w="2835" w:type="dxa"/>
            <w:shd w:val="clear" w:color="auto" w:fill="auto"/>
          </w:tcPr>
          <w:p w:rsidR="00C8488F" w:rsidRPr="00C9304E" w:rsidRDefault="00C8488F" w:rsidP="00C9304E">
            <w:pPr>
              <w:jc w:val="center"/>
              <w:rPr>
                <w:sz w:val="24"/>
                <w:szCs w:val="24"/>
              </w:rPr>
            </w:pPr>
            <w:r w:rsidRPr="00C9304E">
              <w:rPr>
                <w:sz w:val="24"/>
                <w:szCs w:val="24"/>
              </w:rPr>
              <w:t>DATA</w:t>
            </w:r>
          </w:p>
        </w:tc>
        <w:tc>
          <w:tcPr>
            <w:tcW w:w="2633" w:type="dxa"/>
            <w:shd w:val="clear" w:color="auto" w:fill="auto"/>
          </w:tcPr>
          <w:p w:rsidR="00C8488F" w:rsidRPr="00C9304E" w:rsidRDefault="00C8488F" w:rsidP="00C9304E">
            <w:pPr>
              <w:jc w:val="center"/>
              <w:rPr>
                <w:sz w:val="24"/>
                <w:szCs w:val="24"/>
              </w:rPr>
            </w:pPr>
            <w:proofErr w:type="gramStart"/>
            <w:r w:rsidRPr="00C9304E">
              <w:rPr>
                <w:sz w:val="24"/>
                <w:szCs w:val="24"/>
              </w:rPr>
              <w:t>EDITAL DOU</w:t>
            </w:r>
            <w:proofErr w:type="gramEnd"/>
          </w:p>
        </w:tc>
      </w:tr>
      <w:tr w:rsidR="00C8488F" w:rsidRPr="00C9304E" w:rsidTr="00B471FB">
        <w:tc>
          <w:tcPr>
            <w:tcW w:w="3510" w:type="dxa"/>
            <w:shd w:val="clear" w:color="auto" w:fill="auto"/>
          </w:tcPr>
          <w:p w:rsidR="00C8488F" w:rsidRPr="00C9304E" w:rsidRDefault="00C8488F" w:rsidP="00442AAF">
            <w:pPr>
              <w:rPr>
                <w:sz w:val="24"/>
                <w:szCs w:val="24"/>
              </w:rPr>
            </w:pPr>
            <w:proofErr w:type="gramStart"/>
            <w:r w:rsidRPr="00C9304E">
              <w:rPr>
                <w:sz w:val="24"/>
                <w:szCs w:val="24"/>
              </w:rPr>
              <w:t>Publicação DOU</w:t>
            </w:r>
            <w:proofErr w:type="gramEnd"/>
          </w:p>
        </w:tc>
        <w:tc>
          <w:tcPr>
            <w:tcW w:w="2835" w:type="dxa"/>
            <w:shd w:val="clear" w:color="auto" w:fill="auto"/>
          </w:tcPr>
          <w:p w:rsidR="00C8488F" w:rsidRPr="00C9304E" w:rsidRDefault="001B2F29" w:rsidP="00C9304E">
            <w:pPr>
              <w:jc w:val="center"/>
              <w:rPr>
                <w:sz w:val="24"/>
                <w:szCs w:val="24"/>
              </w:rPr>
            </w:pPr>
            <w:r>
              <w:rPr>
                <w:sz w:val="24"/>
                <w:szCs w:val="24"/>
              </w:rPr>
              <w:t>26/09</w:t>
            </w:r>
            <w:r w:rsidR="005532A3">
              <w:rPr>
                <w:sz w:val="24"/>
                <w:szCs w:val="24"/>
              </w:rPr>
              <w:t>/2018</w:t>
            </w:r>
          </w:p>
        </w:tc>
        <w:tc>
          <w:tcPr>
            <w:tcW w:w="2633" w:type="dxa"/>
            <w:shd w:val="clear" w:color="auto" w:fill="auto"/>
          </w:tcPr>
          <w:p w:rsidR="00C8488F" w:rsidRPr="00C9304E" w:rsidRDefault="001B2F29" w:rsidP="00C9304E">
            <w:pPr>
              <w:jc w:val="center"/>
              <w:rPr>
                <w:sz w:val="24"/>
                <w:szCs w:val="24"/>
              </w:rPr>
            </w:pPr>
            <w:r>
              <w:rPr>
                <w:sz w:val="24"/>
                <w:szCs w:val="24"/>
              </w:rPr>
              <w:t>508</w:t>
            </w:r>
          </w:p>
        </w:tc>
      </w:tr>
      <w:tr w:rsidR="00C8488F" w:rsidRPr="00C9304E" w:rsidTr="00B471FB">
        <w:tc>
          <w:tcPr>
            <w:tcW w:w="3510" w:type="dxa"/>
            <w:shd w:val="clear" w:color="auto" w:fill="auto"/>
          </w:tcPr>
          <w:p w:rsidR="00C8488F" w:rsidRPr="00C9304E" w:rsidRDefault="00C8488F" w:rsidP="00442AAF">
            <w:pPr>
              <w:rPr>
                <w:sz w:val="24"/>
                <w:szCs w:val="24"/>
              </w:rPr>
            </w:pPr>
            <w:r w:rsidRPr="00C9304E">
              <w:rPr>
                <w:sz w:val="24"/>
                <w:szCs w:val="24"/>
              </w:rPr>
              <w:t xml:space="preserve">Inscrição </w:t>
            </w:r>
          </w:p>
        </w:tc>
        <w:tc>
          <w:tcPr>
            <w:tcW w:w="2835" w:type="dxa"/>
            <w:shd w:val="clear" w:color="auto" w:fill="auto"/>
          </w:tcPr>
          <w:p w:rsidR="00C8488F" w:rsidRPr="00C9304E" w:rsidRDefault="007D5343" w:rsidP="00C9304E">
            <w:pPr>
              <w:jc w:val="center"/>
              <w:rPr>
                <w:sz w:val="24"/>
                <w:szCs w:val="24"/>
              </w:rPr>
            </w:pPr>
            <w:r>
              <w:rPr>
                <w:sz w:val="24"/>
                <w:szCs w:val="24"/>
              </w:rPr>
              <w:t>26/09/2018 a 26</w:t>
            </w:r>
            <w:r w:rsidR="00C8488F" w:rsidRPr="00C9304E">
              <w:rPr>
                <w:sz w:val="24"/>
                <w:szCs w:val="24"/>
              </w:rPr>
              <w:t>/</w:t>
            </w:r>
            <w:r w:rsidR="001B2F29">
              <w:rPr>
                <w:sz w:val="24"/>
                <w:szCs w:val="24"/>
              </w:rPr>
              <w:t>10</w:t>
            </w:r>
            <w:r w:rsidR="005532A3">
              <w:rPr>
                <w:sz w:val="24"/>
                <w:szCs w:val="24"/>
              </w:rPr>
              <w:t>/2018</w:t>
            </w:r>
          </w:p>
        </w:tc>
        <w:tc>
          <w:tcPr>
            <w:tcW w:w="2633" w:type="dxa"/>
            <w:shd w:val="clear" w:color="auto" w:fill="auto"/>
          </w:tcPr>
          <w:p w:rsidR="00C8488F" w:rsidRPr="00C9304E" w:rsidRDefault="00C8488F" w:rsidP="00C9304E">
            <w:pPr>
              <w:jc w:val="center"/>
              <w:rPr>
                <w:sz w:val="24"/>
                <w:szCs w:val="24"/>
              </w:rPr>
            </w:pPr>
          </w:p>
        </w:tc>
      </w:tr>
      <w:tr w:rsidR="00C8488F" w:rsidRPr="00C9304E" w:rsidTr="00B471FB">
        <w:tc>
          <w:tcPr>
            <w:tcW w:w="3510" w:type="dxa"/>
            <w:shd w:val="clear" w:color="auto" w:fill="auto"/>
          </w:tcPr>
          <w:p w:rsidR="00C8488F" w:rsidRPr="00C9304E" w:rsidRDefault="00B854DE" w:rsidP="00442AAF">
            <w:pPr>
              <w:rPr>
                <w:sz w:val="24"/>
                <w:szCs w:val="24"/>
              </w:rPr>
            </w:pPr>
            <w:r>
              <w:rPr>
                <w:sz w:val="24"/>
                <w:szCs w:val="24"/>
              </w:rPr>
              <w:t>Previsão de r</w:t>
            </w:r>
            <w:r w:rsidR="00C8488F" w:rsidRPr="00C9304E">
              <w:rPr>
                <w:sz w:val="24"/>
                <w:szCs w:val="24"/>
              </w:rPr>
              <w:t>ealização das provas</w:t>
            </w:r>
          </w:p>
        </w:tc>
        <w:tc>
          <w:tcPr>
            <w:tcW w:w="2835" w:type="dxa"/>
            <w:shd w:val="clear" w:color="auto" w:fill="auto"/>
          </w:tcPr>
          <w:p w:rsidR="00C8488F" w:rsidRPr="00C9304E" w:rsidRDefault="003F0E8B" w:rsidP="003F0E8B">
            <w:pPr>
              <w:jc w:val="center"/>
              <w:rPr>
                <w:sz w:val="24"/>
                <w:szCs w:val="24"/>
              </w:rPr>
            </w:pPr>
            <w:r>
              <w:rPr>
                <w:sz w:val="24"/>
                <w:szCs w:val="24"/>
              </w:rPr>
              <w:t>27</w:t>
            </w:r>
            <w:r w:rsidR="00197204">
              <w:rPr>
                <w:sz w:val="24"/>
                <w:szCs w:val="24"/>
              </w:rPr>
              <w:t>/11</w:t>
            </w:r>
            <w:r w:rsidR="007D5343">
              <w:rPr>
                <w:sz w:val="24"/>
                <w:szCs w:val="24"/>
              </w:rPr>
              <w:t>/2018 a 25</w:t>
            </w:r>
            <w:r w:rsidR="00086818">
              <w:rPr>
                <w:sz w:val="24"/>
                <w:szCs w:val="24"/>
              </w:rPr>
              <w:t>/12</w:t>
            </w:r>
            <w:r w:rsidR="005532A3">
              <w:rPr>
                <w:sz w:val="24"/>
                <w:szCs w:val="24"/>
              </w:rPr>
              <w:t>/2018</w:t>
            </w:r>
          </w:p>
        </w:tc>
        <w:tc>
          <w:tcPr>
            <w:tcW w:w="2633" w:type="dxa"/>
            <w:shd w:val="clear" w:color="auto" w:fill="auto"/>
          </w:tcPr>
          <w:p w:rsidR="00C8488F" w:rsidRPr="00C9304E" w:rsidRDefault="00C8488F" w:rsidP="00C9304E">
            <w:pPr>
              <w:jc w:val="center"/>
              <w:rPr>
                <w:sz w:val="24"/>
                <w:szCs w:val="24"/>
              </w:rPr>
            </w:pPr>
          </w:p>
        </w:tc>
      </w:tr>
    </w:tbl>
    <w:p w:rsidR="00C8488F" w:rsidRDefault="00C8488F" w:rsidP="00442AAF">
      <w:pPr>
        <w:rPr>
          <w:sz w:val="24"/>
          <w:szCs w:val="24"/>
        </w:rPr>
      </w:pPr>
    </w:p>
    <w:p w:rsidR="007371D7" w:rsidRDefault="007371D7" w:rsidP="00442AAF">
      <w:pPr>
        <w:rPr>
          <w:sz w:val="24"/>
          <w:szCs w:val="24"/>
        </w:rPr>
      </w:pPr>
    </w:p>
    <w:p w:rsidR="00DE0E1C" w:rsidRDefault="00DE0E1C" w:rsidP="00442AAF">
      <w:pPr>
        <w:rPr>
          <w:sz w:val="24"/>
          <w:szCs w:val="24"/>
        </w:rPr>
      </w:pPr>
    </w:p>
    <w:p w:rsidR="00086818" w:rsidRDefault="00086818" w:rsidP="00DE0E1C">
      <w:pPr>
        <w:jc w:val="center"/>
        <w:rPr>
          <w:b/>
          <w:sz w:val="24"/>
          <w:szCs w:val="24"/>
          <w:u w:val="single"/>
        </w:rPr>
      </w:pPr>
    </w:p>
    <w:p w:rsidR="00DE0E1C" w:rsidRPr="00B471FB" w:rsidRDefault="00DE0E1C" w:rsidP="00DE0E1C">
      <w:pPr>
        <w:jc w:val="center"/>
        <w:rPr>
          <w:b/>
          <w:sz w:val="24"/>
          <w:szCs w:val="24"/>
          <w:u w:val="single"/>
        </w:rPr>
      </w:pPr>
      <w:r w:rsidRPr="00B471FB">
        <w:rPr>
          <w:b/>
          <w:sz w:val="24"/>
          <w:szCs w:val="24"/>
          <w:u w:val="single"/>
        </w:rPr>
        <w:t>PROGRAMA</w:t>
      </w:r>
      <w:r w:rsidR="00B854DE" w:rsidRPr="00B471FB">
        <w:rPr>
          <w:b/>
          <w:sz w:val="24"/>
          <w:szCs w:val="24"/>
          <w:u w:val="single"/>
        </w:rPr>
        <w:t xml:space="preserve"> DE PROVA</w:t>
      </w:r>
      <w:r w:rsidR="007371D7" w:rsidRPr="00B471FB">
        <w:rPr>
          <w:b/>
          <w:sz w:val="24"/>
          <w:szCs w:val="24"/>
          <w:u w:val="single"/>
        </w:rPr>
        <w:t xml:space="preserve"> ESCRITA </w:t>
      </w:r>
    </w:p>
    <w:p w:rsidR="007371D7" w:rsidRDefault="007371D7" w:rsidP="00DE0E1C">
      <w:pPr>
        <w:jc w:val="center"/>
        <w:rPr>
          <w:b/>
          <w:sz w:val="24"/>
          <w:szCs w:val="24"/>
        </w:rPr>
      </w:pPr>
    </w:p>
    <w:p w:rsidR="00B471FB" w:rsidRPr="00B471FB" w:rsidRDefault="00B471FB" w:rsidP="00B854DE">
      <w:pPr>
        <w:rPr>
          <w:b/>
          <w:sz w:val="24"/>
          <w:szCs w:val="24"/>
        </w:rPr>
      </w:pPr>
    </w:p>
    <w:p w:rsidR="00086818" w:rsidRPr="000A1B93" w:rsidRDefault="00086818" w:rsidP="00086818">
      <w:pPr>
        <w:pStyle w:val="PargrafodaLista"/>
        <w:widowControl w:val="0"/>
        <w:numPr>
          <w:ilvl w:val="0"/>
          <w:numId w:val="7"/>
        </w:numPr>
        <w:autoSpaceDE w:val="0"/>
        <w:autoSpaceDN w:val="0"/>
        <w:adjustRightInd w:val="0"/>
        <w:spacing w:after="240" w:line="340" w:lineRule="atLeast"/>
        <w:jc w:val="both"/>
        <w:rPr>
          <w:rFonts w:ascii="Arial" w:hAnsi="Arial" w:cs="Arial"/>
          <w:color w:val="000000"/>
          <w:sz w:val="22"/>
        </w:rPr>
      </w:pPr>
      <w:r w:rsidRPr="000A1B93">
        <w:rPr>
          <w:rFonts w:ascii="Arial" w:hAnsi="Arial" w:cs="Arial"/>
          <w:color w:val="000000"/>
          <w:sz w:val="22"/>
        </w:rPr>
        <w:t xml:space="preserve">Avaliação e tratamento fisioterapêutico nas principais disfunções cardíacas do adulto e da criança. </w:t>
      </w:r>
    </w:p>
    <w:p w:rsidR="00086818" w:rsidRPr="000A1B93" w:rsidRDefault="00086818" w:rsidP="00086818">
      <w:pPr>
        <w:pStyle w:val="PargrafodaLista"/>
        <w:widowControl w:val="0"/>
        <w:numPr>
          <w:ilvl w:val="0"/>
          <w:numId w:val="7"/>
        </w:numPr>
        <w:autoSpaceDE w:val="0"/>
        <w:autoSpaceDN w:val="0"/>
        <w:adjustRightInd w:val="0"/>
        <w:spacing w:after="240" w:line="340" w:lineRule="atLeast"/>
        <w:jc w:val="both"/>
        <w:rPr>
          <w:rFonts w:ascii="Arial" w:hAnsi="Arial" w:cs="Arial"/>
          <w:color w:val="000000"/>
          <w:sz w:val="22"/>
        </w:rPr>
      </w:pPr>
      <w:r w:rsidRPr="000A1B93">
        <w:rPr>
          <w:rFonts w:ascii="Arial" w:hAnsi="Arial" w:cs="Arial"/>
          <w:color w:val="000000"/>
          <w:sz w:val="22"/>
        </w:rPr>
        <w:t>Abordagem fisioterapêutica nas disfunções cardíacas de pacientes hospitalizados.</w:t>
      </w:r>
    </w:p>
    <w:p w:rsidR="00086818" w:rsidRPr="000A1B93" w:rsidRDefault="00086818" w:rsidP="00086818">
      <w:pPr>
        <w:pStyle w:val="PargrafodaLista"/>
        <w:widowControl w:val="0"/>
        <w:numPr>
          <w:ilvl w:val="0"/>
          <w:numId w:val="7"/>
        </w:numPr>
        <w:autoSpaceDE w:val="0"/>
        <w:autoSpaceDN w:val="0"/>
        <w:adjustRightInd w:val="0"/>
        <w:spacing w:after="240" w:line="340" w:lineRule="atLeast"/>
        <w:jc w:val="both"/>
        <w:rPr>
          <w:rFonts w:ascii="Arial" w:hAnsi="Arial" w:cs="Arial"/>
          <w:color w:val="000000"/>
          <w:sz w:val="22"/>
        </w:rPr>
      </w:pPr>
      <w:r w:rsidRPr="000A1B93">
        <w:rPr>
          <w:rFonts w:ascii="Arial" w:hAnsi="Arial" w:cs="Arial"/>
          <w:color w:val="000000"/>
          <w:sz w:val="22"/>
        </w:rPr>
        <w:t>Bases da fisiologia do exercício.</w:t>
      </w:r>
    </w:p>
    <w:p w:rsidR="00086818" w:rsidRDefault="00086818" w:rsidP="00086818">
      <w:pPr>
        <w:pStyle w:val="PargrafodaLista"/>
        <w:widowControl w:val="0"/>
        <w:numPr>
          <w:ilvl w:val="0"/>
          <w:numId w:val="7"/>
        </w:numPr>
        <w:autoSpaceDE w:val="0"/>
        <w:autoSpaceDN w:val="0"/>
        <w:adjustRightInd w:val="0"/>
        <w:spacing w:after="240" w:line="340" w:lineRule="atLeast"/>
        <w:jc w:val="both"/>
        <w:rPr>
          <w:rFonts w:ascii="Arial" w:hAnsi="Arial" w:cs="Arial"/>
          <w:color w:val="000000"/>
          <w:sz w:val="22"/>
        </w:rPr>
      </w:pPr>
      <w:r w:rsidRPr="000A1B93">
        <w:rPr>
          <w:rFonts w:ascii="Arial" w:hAnsi="Arial" w:cs="Arial"/>
          <w:color w:val="000000"/>
          <w:sz w:val="22"/>
        </w:rPr>
        <w:t>Bases para o raciocínio clínico em Fisioterapia em Cardiologia.</w:t>
      </w:r>
    </w:p>
    <w:p w:rsidR="00086818" w:rsidRPr="000A1B93" w:rsidRDefault="00086818" w:rsidP="00086818">
      <w:pPr>
        <w:pStyle w:val="PargrafodaLista"/>
        <w:widowControl w:val="0"/>
        <w:autoSpaceDE w:val="0"/>
        <w:autoSpaceDN w:val="0"/>
        <w:adjustRightInd w:val="0"/>
        <w:spacing w:after="240" w:line="340" w:lineRule="atLeast"/>
        <w:jc w:val="both"/>
        <w:rPr>
          <w:rFonts w:ascii="Arial" w:hAnsi="Arial" w:cs="Arial"/>
          <w:color w:val="000000"/>
          <w:sz w:val="22"/>
        </w:rPr>
      </w:pPr>
    </w:p>
    <w:p w:rsidR="00B854DE" w:rsidRDefault="00B854DE" w:rsidP="00B854DE">
      <w:pPr>
        <w:pStyle w:val="PargrafodaLista"/>
        <w:widowControl w:val="0"/>
        <w:autoSpaceDE w:val="0"/>
        <w:autoSpaceDN w:val="0"/>
        <w:adjustRightInd w:val="0"/>
        <w:spacing w:after="240" w:line="340" w:lineRule="atLeast"/>
        <w:jc w:val="both"/>
        <w:rPr>
          <w:rFonts w:ascii="Times New Roman" w:hAnsi="Times New Roman"/>
          <w:color w:val="000000"/>
        </w:rPr>
      </w:pPr>
    </w:p>
    <w:p w:rsidR="00086818" w:rsidRDefault="00086818" w:rsidP="00086818">
      <w:pPr>
        <w:pStyle w:val="PargrafodaLista"/>
        <w:widowControl w:val="0"/>
        <w:autoSpaceDE w:val="0"/>
        <w:autoSpaceDN w:val="0"/>
        <w:adjustRightInd w:val="0"/>
        <w:spacing w:after="240" w:line="340" w:lineRule="atLeast"/>
        <w:ind w:left="0"/>
        <w:rPr>
          <w:rFonts w:ascii="Times New Roman" w:hAnsi="Times New Roman"/>
          <w:b/>
          <w:color w:val="000000"/>
          <w:u w:val="single"/>
        </w:rPr>
      </w:pPr>
    </w:p>
    <w:p w:rsidR="003059AE" w:rsidRPr="00086818" w:rsidRDefault="003059AE" w:rsidP="00086818">
      <w:pPr>
        <w:pStyle w:val="PargrafodaLista"/>
        <w:widowControl w:val="0"/>
        <w:autoSpaceDE w:val="0"/>
        <w:autoSpaceDN w:val="0"/>
        <w:adjustRightInd w:val="0"/>
        <w:spacing w:after="240" w:line="340" w:lineRule="atLeast"/>
        <w:ind w:left="0"/>
        <w:rPr>
          <w:rFonts w:ascii="Times New Roman" w:hAnsi="Times New Roman"/>
          <w:b/>
          <w:color w:val="000000"/>
          <w:u w:val="single"/>
        </w:rPr>
      </w:pPr>
    </w:p>
    <w:tbl>
      <w:tblPr>
        <w:tblW w:w="10517" w:type="dxa"/>
        <w:tblInd w:w="-639" w:type="dxa"/>
        <w:tblLayout w:type="fixed"/>
        <w:tblCellMar>
          <w:left w:w="70" w:type="dxa"/>
          <w:right w:w="70" w:type="dxa"/>
        </w:tblCellMar>
        <w:tblLook w:val="0000" w:firstRow="0" w:lastRow="0" w:firstColumn="0" w:lastColumn="0" w:noHBand="0" w:noVBand="0"/>
      </w:tblPr>
      <w:tblGrid>
        <w:gridCol w:w="1491"/>
        <w:gridCol w:w="9026"/>
      </w:tblGrid>
      <w:tr w:rsidR="00202659" w:rsidRPr="00165160" w:rsidTr="00086818">
        <w:trPr>
          <w:trHeight w:val="937"/>
        </w:trPr>
        <w:tc>
          <w:tcPr>
            <w:tcW w:w="1491" w:type="dxa"/>
          </w:tcPr>
          <w:p w:rsidR="00202659" w:rsidRDefault="00202659" w:rsidP="006E18CC">
            <w:pPr>
              <w:pStyle w:val="Cabealho"/>
              <w:jc w:val="both"/>
              <w:rPr>
                <w:rFonts w:ascii="Century Gothic" w:hAnsi="Century Gothic"/>
                <w:b/>
                <w:sz w:val="24"/>
              </w:rPr>
            </w:pPr>
            <w:r>
              <w:rPr>
                <w:rFonts w:ascii="Century Gothic" w:hAnsi="Century Gothic"/>
                <w:b/>
                <w:sz w:val="24"/>
              </w:rPr>
              <w:object w:dxaOrig="4215" w:dyaOrig="4605">
                <v:shape id="_x0000_i1026" type="#_x0000_t75" style="width:63pt;height:69pt" o:ole="" fillcolor="window">
                  <v:imagedata r:id="rId7" o:title=""/>
                </v:shape>
                <o:OLEObject Type="Embed" ProgID="PBrush" ShapeID="_x0000_i1026" DrawAspect="Content" ObjectID="_1599484409" r:id="rId10"/>
              </w:object>
            </w:r>
          </w:p>
          <w:p w:rsidR="00202659" w:rsidRPr="00DE0E1C" w:rsidRDefault="00202659" w:rsidP="006E18CC"/>
          <w:p w:rsidR="00202659" w:rsidRPr="00DE0E1C" w:rsidRDefault="00202659" w:rsidP="006E18CC"/>
          <w:p w:rsidR="00202659" w:rsidRPr="00DE0E1C" w:rsidRDefault="00202659" w:rsidP="006E18CC"/>
          <w:p w:rsidR="00202659" w:rsidRPr="00DE0E1C" w:rsidRDefault="00202659" w:rsidP="006E18CC"/>
          <w:p w:rsidR="00202659" w:rsidRPr="00DE0E1C" w:rsidRDefault="00202659" w:rsidP="006E18CC"/>
          <w:p w:rsidR="00202659" w:rsidRPr="00DE0E1C" w:rsidRDefault="00202659" w:rsidP="006E18CC"/>
          <w:p w:rsidR="00202659" w:rsidRPr="00DE0E1C" w:rsidRDefault="00202659" w:rsidP="006E18CC">
            <w:pPr>
              <w:jc w:val="center"/>
            </w:pPr>
          </w:p>
        </w:tc>
        <w:tc>
          <w:tcPr>
            <w:tcW w:w="9026" w:type="dxa"/>
          </w:tcPr>
          <w:p w:rsidR="00202659" w:rsidRDefault="00202659" w:rsidP="006E18CC">
            <w:pPr>
              <w:pStyle w:val="Cabealho"/>
              <w:spacing w:before="240"/>
              <w:jc w:val="both"/>
              <w:rPr>
                <w:sz w:val="24"/>
              </w:rPr>
            </w:pPr>
            <w:r>
              <w:rPr>
                <w:sz w:val="24"/>
              </w:rPr>
              <w:t>UNIVERSIDADE FEDERAL DE MINAS GERAIS</w:t>
            </w:r>
          </w:p>
          <w:p w:rsidR="00202659" w:rsidRDefault="00202659" w:rsidP="006E18CC">
            <w:pPr>
              <w:pStyle w:val="Cabealho"/>
              <w:jc w:val="both"/>
              <w:rPr>
                <w:caps/>
                <w:sz w:val="24"/>
              </w:rPr>
            </w:pPr>
            <w:r>
              <w:rPr>
                <w:caps/>
                <w:sz w:val="24"/>
              </w:rPr>
              <w:t xml:space="preserve">Escola de Educação Física, FISIOTERAPIA E TERAPIA </w:t>
            </w:r>
            <w:proofErr w:type="gramStart"/>
            <w:r>
              <w:rPr>
                <w:caps/>
                <w:sz w:val="24"/>
              </w:rPr>
              <w:t>OCUPACIONAL</w:t>
            </w:r>
            <w:proofErr w:type="gramEnd"/>
            <w:r>
              <w:rPr>
                <w:caps/>
                <w:sz w:val="24"/>
              </w:rPr>
              <w:t xml:space="preserve"> </w:t>
            </w:r>
          </w:p>
          <w:p w:rsidR="00202659" w:rsidRDefault="00202659" w:rsidP="006E18CC">
            <w:pPr>
              <w:pStyle w:val="Cabealho"/>
              <w:jc w:val="both"/>
              <w:rPr>
                <w:sz w:val="24"/>
              </w:rPr>
            </w:pPr>
            <w:r>
              <w:rPr>
                <w:sz w:val="24"/>
              </w:rPr>
              <w:t>DEPARTAMENTO DE FISIOTERAPIA</w:t>
            </w:r>
          </w:p>
          <w:p w:rsidR="00202659" w:rsidRDefault="00202659" w:rsidP="006E18CC">
            <w:pPr>
              <w:pStyle w:val="Cabealho"/>
              <w:jc w:val="both"/>
              <w:rPr>
                <w:b/>
              </w:rPr>
            </w:pPr>
            <w:r>
              <w:rPr>
                <w:b/>
              </w:rPr>
              <w:t>Fone: (31)3409-4783</w:t>
            </w:r>
          </w:p>
          <w:p w:rsidR="00202659" w:rsidRDefault="00202659" w:rsidP="006E18CC">
            <w:pPr>
              <w:pStyle w:val="Cabealho"/>
              <w:jc w:val="both"/>
              <w:rPr>
                <w:b/>
              </w:rPr>
            </w:pPr>
            <w:r>
              <w:rPr>
                <w:b/>
              </w:rPr>
              <w:t xml:space="preserve">E-mail: </w:t>
            </w:r>
            <w:hyperlink r:id="rId11" w:history="1">
              <w:r>
                <w:rPr>
                  <w:rStyle w:val="Hyperlink"/>
                  <w:b/>
                </w:rPr>
                <w:t>eeffto-dfit@ufmg.br</w:t>
              </w:r>
            </w:hyperlink>
            <w:proofErr w:type="gramStart"/>
            <w:r>
              <w:rPr>
                <w:b/>
              </w:rPr>
              <w:t xml:space="preserve">   </w:t>
            </w:r>
          </w:p>
          <w:p w:rsidR="00202659" w:rsidRPr="00165160" w:rsidRDefault="00202659" w:rsidP="006E18CC">
            <w:pPr>
              <w:pStyle w:val="Cabealho"/>
              <w:rPr>
                <w:sz w:val="40"/>
                <w:szCs w:val="40"/>
              </w:rPr>
            </w:pPr>
            <w:proofErr w:type="gramEnd"/>
          </w:p>
        </w:tc>
      </w:tr>
    </w:tbl>
    <w:p w:rsidR="00F23048" w:rsidRDefault="00202659" w:rsidP="00086818">
      <w:pPr>
        <w:jc w:val="center"/>
        <w:rPr>
          <w:b/>
          <w:sz w:val="24"/>
          <w:szCs w:val="24"/>
        </w:rPr>
      </w:pPr>
      <w:r w:rsidRPr="00DE0E1C">
        <w:rPr>
          <w:b/>
          <w:sz w:val="24"/>
          <w:szCs w:val="24"/>
        </w:rPr>
        <w:t>DEPARTAMENTO DE FISIOTERAPIA</w:t>
      </w:r>
      <w:r>
        <w:rPr>
          <w:b/>
          <w:sz w:val="24"/>
          <w:szCs w:val="24"/>
        </w:rPr>
        <w:t xml:space="preserve"> / EEFFTO / UFMG</w:t>
      </w:r>
    </w:p>
    <w:p w:rsidR="00202659" w:rsidRDefault="00202659" w:rsidP="00202659">
      <w:pPr>
        <w:jc w:val="center"/>
        <w:rPr>
          <w:b/>
          <w:sz w:val="24"/>
          <w:szCs w:val="24"/>
        </w:rPr>
      </w:pPr>
    </w:p>
    <w:p w:rsidR="00086818" w:rsidRDefault="00086818" w:rsidP="00202659">
      <w:pPr>
        <w:jc w:val="center"/>
        <w:rPr>
          <w:b/>
          <w:sz w:val="24"/>
          <w:szCs w:val="24"/>
        </w:rPr>
      </w:pPr>
    </w:p>
    <w:p w:rsidR="00202659" w:rsidRDefault="00202659" w:rsidP="00202659">
      <w:pPr>
        <w:jc w:val="center"/>
        <w:rPr>
          <w:b/>
          <w:sz w:val="24"/>
          <w:szCs w:val="24"/>
        </w:rPr>
      </w:pPr>
      <w:r w:rsidRPr="007371D7">
        <w:rPr>
          <w:b/>
          <w:sz w:val="24"/>
          <w:szCs w:val="24"/>
        </w:rPr>
        <w:t>CONCURSO PROFESSOR ADJUNTO</w:t>
      </w:r>
    </w:p>
    <w:p w:rsidR="00202659" w:rsidRDefault="00086818" w:rsidP="00DE0E1C">
      <w:pPr>
        <w:jc w:val="center"/>
        <w:rPr>
          <w:b/>
          <w:sz w:val="24"/>
          <w:szCs w:val="24"/>
        </w:rPr>
      </w:pPr>
      <w:r>
        <w:rPr>
          <w:b/>
          <w:sz w:val="24"/>
          <w:szCs w:val="24"/>
        </w:rPr>
        <w:t>DOU – Edital 508 – 26/09</w:t>
      </w:r>
      <w:r w:rsidR="00202659">
        <w:rPr>
          <w:b/>
          <w:sz w:val="24"/>
          <w:szCs w:val="24"/>
        </w:rPr>
        <w:t>/2018</w:t>
      </w:r>
    </w:p>
    <w:p w:rsidR="00202659" w:rsidRDefault="00202659" w:rsidP="00DE0E1C">
      <w:pPr>
        <w:jc w:val="center"/>
        <w:rPr>
          <w:b/>
          <w:sz w:val="24"/>
          <w:szCs w:val="24"/>
        </w:rPr>
      </w:pPr>
    </w:p>
    <w:p w:rsidR="00202659" w:rsidRDefault="00202659" w:rsidP="00202659">
      <w:pPr>
        <w:rPr>
          <w:b/>
          <w:sz w:val="24"/>
          <w:szCs w:val="24"/>
        </w:rPr>
      </w:pPr>
      <w:r>
        <w:rPr>
          <w:b/>
          <w:sz w:val="24"/>
          <w:szCs w:val="24"/>
        </w:rPr>
        <w:t xml:space="preserve">Área: </w:t>
      </w:r>
      <w:r w:rsidRPr="007371D7">
        <w:rPr>
          <w:b/>
          <w:sz w:val="24"/>
          <w:szCs w:val="24"/>
        </w:rPr>
        <w:t>“Fis</w:t>
      </w:r>
      <w:r>
        <w:rPr>
          <w:b/>
          <w:sz w:val="24"/>
          <w:szCs w:val="24"/>
        </w:rPr>
        <w:t>ioterapia</w:t>
      </w:r>
      <w:r w:rsidR="00086818">
        <w:rPr>
          <w:b/>
          <w:sz w:val="24"/>
          <w:szCs w:val="24"/>
        </w:rPr>
        <w:t xml:space="preserve"> em Cardiologia Adulto, Infantil e Supervisão de Estágio</w:t>
      </w:r>
      <w:proofErr w:type="gramStart"/>
      <w:r w:rsidRPr="007371D7">
        <w:rPr>
          <w:b/>
          <w:sz w:val="24"/>
          <w:szCs w:val="24"/>
        </w:rPr>
        <w:t>”</w:t>
      </w:r>
      <w:proofErr w:type="gramEnd"/>
    </w:p>
    <w:p w:rsidR="00842B47" w:rsidRDefault="00842B47" w:rsidP="00202659">
      <w:pPr>
        <w:rPr>
          <w:b/>
          <w:sz w:val="24"/>
          <w:szCs w:val="24"/>
        </w:rPr>
      </w:pPr>
    </w:p>
    <w:p w:rsidR="00842B47" w:rsidRDefault="003059AE" w:rsidP="00202659">
      <w:pPr>
        <w:rPr>
          <w:b/>
          <w:sz w:val="24"/>
          <w:szCs w:val="24"/>
        </w:rPr>
      </w:pPr>
      <w:r>
        <w:rPr>
          <w:b/>
          <w:sz w:val="24"/>
          <w:szCs w:val="24"/>
        </w:rPr>
        <w:t>Inscrição: 26/09/2018 a 26</w:t>
      </w:r>
      <w:bookmarkStart w:id="0" w:name="_GoBack"/>
      <w:bookmarkEnd w:id="0"/>
      <w:r w:rsidR="00086818">
        <w:rPr>
          <w:b/>
          <w:sz w:val="24"/>
          <w:szCs w:val="24"/>
        </w:rPr>
        <w:t>/10</w:t>
      </w:r>
      <w:r w:rsidR="00842B47">
        <w:rPr>
          <w:b/>
          <w:sz w:val="24"/>
          <w:szCs w:val="24"/>
        </w:rPr>
        <w:t>/2018</w:t>
      </w:r>
    </w:p>
    <w:p w:rsidR="00202659" w:rsidRDefault="00202659" w:rsidP="00F23048">
      <w:pPr>
        <w:jc w:val="both"/>
        <w:rPr>
          <w:b/>
          <w:sz w:val="24"/>
          <w:szCs w:val="24"/>
        </w:rPr>
      </w:pPr>
    </w:p>
    <w:p w:rsidR="00202659" w:rsidRDefault="00202659" w:rsidP="00202659">
      <w:pPr>
        <w:jc w:val="center"/>
        <w:rPr>
          <w:b/>
          <w:sz w:val="24"/>
          <w:szCs w:val="24"/>
        </w:rPr>
      </w:pPr>
    </w:p>
    <w:p w:rsidR="00202659" w:rsidRDefault="00202659" w:rsidP="00202659">
      <w:pPr>
        <w:jc w:val="center"/>
        <w:rPr>
          <w:b/>
          <w:sz w:val="24"/>
          <w:szCs w:val="24"/>
        </w:rPr>
      </w:pPr>
      <w:r w:rsidRPr="00202659">
        <w:rPr>
          <w:b/>
          <w:sz w:val="24"/>
          <w:szCs w:val="24"/>
        </w:rPr>
        <w:t>REFERÊNCIAS BIBLIOGRÁFICAS:</w:t>
      </w:r>
    </w:p>
    <w:p w:rsidR="00202659" w:rsidRPr="00202659" w:rsidRDefault="00202659" w:rsidP="00202659">
      <w:pPr>
        <w:jc w:val="center"/>
        <w:rPr>
          <w:b/>
          <w:sz w:val="24"/>
          <w:szCs w:val="24"/>
        </w:rPr>
      </w:pPr>
    </w:p>
    <w:p w:rsidR="00086818" w:rsidRPr="00086818" w:rsidRDefault="00086818" w:rsidP="00086818">
      <w:pPr>
        <w:pStyle w:val="PargrafodaLista"/>
        <w:numPr>
          <w:ilvl w:val="0"/>
          <w:numId w:val="8"/>
        </w:numPr>
        <w:spacing w:after="120"/>
        <w:jc w:val="both"/>
        <w:rPr>
          <w:rFonts w:ascii="Times New Roman" w:hAnsi="Times New Roman"/>
        </w:rPr>
      </w:pPr>
      <w:proofErr w:type="spellStart"/>
      <w:r w:rsidRPr="00086818">
        <w:rPr>
          <w:rFonts w:ascii="Times New Roman" w:hAnsi="Times New Roman"/>
          <w:lang w:val="en-GB"/>
        </w:rPr>
        <w:t>Fihn</w:t>
      </w:r>
      <w:proofErr w:type="spellEnd"/>
      <w:r w:rsidRPr="00086818">
        <w:rPr>
          <w:rFonts w:ascii="Times New Roman" w:hAnsi="Times New Roman"/>
          <w:lang w:val="en-GB"/>
        </w:rPr>
        <w:t xml:space="preserve"> SD et al. 2012 ACCF/AHA/ACP/AATS/PCNA/SCAI/STS Guideline for the diagnosis and management of patients with stable ischemic heart disease: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sidRPr="00086818">
        <w:rPr>
          <w:rStyle w:val="jrnl"/>
          <w:rFonts w:ascii="Times New Roman" w:hAnsi="Times New Roman"/>
        </w:rPr>
        <w:t xml:space="preserve">J </w:t>
      </w:r>
      <w:proofErr w:type="spellStart"/>
      <w:proofErr w:type="gramStart"/>
      <w:r w:rsidRPr="00086818">
        <w:rPr>
          <w:rStyle w:val="jrnl"/>
          <w:rFonts w:ascii="Times New Roman" w:hAnsi="Times New Roman"/>
        </w:rPr>
        <w:t>Am</w:t>
      </w:r>
      <w:proofErr w:type="spellEnd"/>
      <w:proofErr w:type="gramEnd"/>
      <w:r w:rsidRPr="00086818">
        <w:rPr>
          <w:rStyle w:val="jrnl"/>
          <w:rFonts w:ascii="Times New Roman" w:hAnsi="Times New Roman"/>
        </w:rPr>
        <w:t xml:space="preserve"> Coll </w:t>
      </w:r>
      <w:proofErr w:type="spellStart"/>
      <w:r w:rsidRPr="00086818">
        <w:rPr>
          <w:rStyle w:val="jrnl"/>
          <w:rFonts w:ascii="Times New Roman" w:hAnsi="Times New Roman"/>
        </w:rPr>
        <w:t>Cardiol</w:t>
      </w:r>
      <w:proofErr w:type="spellEnd"/>
      <w:r w:rsidRPr="00086818">
        <w:rPr>
          <w:rFonts w:ascii="Times New Roman" w:hAnsi="Times New Roman"/>
        </w:rPr>
        <w:t xml:space="preserve">. </w:t>
      </w:r>
      <w:r w:rsidRPr="00086818">
        <w:rPr>
          <w:rFonts w:ascii="Times New Roman" w:hAnsi="Times New Roman"/>
          <w:bCs/>
        </w:rPr>
        <w:t>2012</w:t>
      </w:r>
      <w:r w:rsidRPr="00086818">
        <w:rPr>
          <w:rFonts w:ascii="Times New Roman" w:hAnsi="Times New Roman"/>
        </w:rPr>
        <w:t xml:space="preserve"> </w:t>
      </w:r>
      <w:proofErr w:type="spellStart"/>
      <w:r w:rsidRPr="00086818">
        <w:rPr>
          <w:rFonts w:ascii="Times New Roman" w:hAnsi="Times New Roman"/>
        </w:rPr>
        <w:t>Dec</w:t>
      </w:r>
      <w:proofErr w:type="spellEnd"/>
      <w:r w:rsidRPr="00086818">
        <w:rPr>
          <w:rFonts w:ascii="Times New Roman" w:hAnsi="Times New Roman"/>
        </w:rPr>
        <w:t xml:space="preserve"> </w:t>
      </w:r>
      <w:proofErr w:type="gramStart"/>
      <w:r w:rsidRPr="00086818">
        <w:rPr>
          <w:rFonts w:ascii="Times New Roman" w:hAnsi="Times New Roman"/>
        </w:rPr>
        <w:t>18;</w:t>
      </w:r>
      <w:proofErr w:type="gramEnd"/>
      <w:r w:rsidRPr="00086818">
        <w:rPr>
          <w:rFonts w:ascii="Times New Roman" w:hAnsi="Times New Roman"/>
        </w:rPr>
        <w:t xml:space="preserve">60(24):e44-e164. </w:t>
      </w:r>
      <w:proofErr w:type="spellStart"/>
      <w:proofErr w:type="gramStart"/>
      <w:r w:rsidRPr="00086818">
        <w:rPr>
          <w:rFonts w:ascii="Times New Roman" w:hAnsi="Times New Roman"/>
        </w:rPr>
        <w:t>doi</w:t>
      </w:r>
      <w:proofErr w:type="spellEnd"/>
      <w:proofErr w:type="gramEnd"/>
      <w:r w:rsidRPr="00086818">
        <w:rPr>
          <w:rFonts w:ascii="Times New Roman" w:hAnsi="Times New Roman"/>
        </w:rPr>
        <w:t>: 10.1016/j.jacc.</w:t>
      </w:r>
      <w:r w:rsidRPr="00086818">
        <w:rPr>
          <w:rFonts w:ascii="Times New Roman" w:hAnsi="Times New Roman"/>
          <w:bCs/>
        </w:rPr>
        <w:t>2012</w:t>
      </w:r>
      <w:r w:rsidRPr="00086818">
        <w:rPr>
          <w:rFonts w:ascii="Times New Roman" w:hAnsi="Times New Roman"/>
        </w:rPr>
        <w:t>.07.013.</w:t>
      </w:r>
    </w:p>
    <w:p w:rsidR="00086818" w:rsidRPr="00086818" w:rsidRDefault="00086818" w:rsidP="00086818">
      <w:pPr>
        <w:pStyle w:val="PargrafodaLista"/>
        <w:spacing w:after="120"/>
        <w:jc w:val="both"/>
        <w:rPr>
          <w:rFonts w:ascii="Times New Roman" w:hAnsi="Times New Roman"/>
        </w:rPr>
      </w:pPr>
    </w:p>
    <w:p w:rsidR="00086818" w:rsidRPr="00086818" w:rsidRDefault="00086818" w:rsidP="00086818">
      <w:pPr>
        <w:pStyle w:val="PargrafodaLista"/>
        <w:numPr>
          <w:ilvl w:val="0"/>
          <w:numId w:val="8"/>
        </w:numPr>
        <w:spacing w:after="120"/>
        <w:jc w:val="both"/>
        <w:rPr>
          <w:rFonts w:ascii="Times New Roman" w:hAnsi="Times New Roman"/>
          <w:lang w:val="en-GB"/>
        </w:rPr>
      </w:pPr>
      <w:r w:rsidRPr="00086818">
        <w:rPr>
          <w:rFonts w:ascii="Times New Roman" w:hAnsi="Times New Roman"/>
        </w:rPr>
        <w:t xml:space="preserve">Neder JÁ, Nery LE. Fisiologia Clínica do Exercício: Teoria e Prática. </w:t>
      </w:r>
      <w:r w:rsidRPr="00086818">
        <w:rPr>
          <w:rFonts w:ascii="Times New Roman" w:hAnsi="Times New Roman"/>
          <w:lang w:val="en-GB"/>
        </w:rPr>
        <w:t xml:space="preserve">1ª.ed. </w:t>
      </w:r>
      <w:proofErr w:type="spellStart"/>
      <w:r w:rsidRPr="00086818">
        <w:rPr>
          <w:rFonts w:ascii="Times New Roman" w:hAnsi="Times New Roman"/>
          <w:lang w:val="en-GB"/>
        </w:rPr>
        <w:t>Artes</w:t>
      </w:r>
      <w:proofErr w:type="spellEnd"/>
      <w:r w:rsidRPr="00086818">
        <w:rPr>
          <w:rFonts w:ascii="Times New Roman" w:hAnsi="Times New Roman"/>
          <w:lang w:val="en-GB"/>
        </w:rPr>
        <w:t xml:space="preserve"> </w:t>
      </w:r>
      <w:proofErr w:type="spellStart"/>
      <w:r w:rsidRPr="00086818">
        <w:rPr>
          <w:rFonts w:ascii="Times New Roman" w:hAnsi="Times New Roman"/>
          <w:lang w:val="en-GB"/>
        </w:rPr>
        <w:t>Médicas</w:t>
      </w:r>
      <w:proofErr w:type="spellEnd"/>
      <w:r w:rsidRPr="00086818">
        <w:rPr>
          <w:rFonts w:ascii="Times New Roman" w:hAnsi="Times New Roman"/>
          <w:lang w:val="en-GB"/>
        </w:rPr>
        <w:t>, 2003.</w:t>
      </w:r>
    </w:p>
    <w:p w:rsidR="00086818" w:rsidRPr="00086818" w:rsidRDefault="00086818" w:rsidP="00086818">
      <w:pPr>
        <w:pStyle w:val="PargrafodaLista"/>
        <w:spacing w:after="120"/>
        <w:jc w:val="both"/>
        <w:rPr>
          <w:rFonts w:ascii="Times New Roman" w:hAnsi="Times New Roman"/>
          <w:lang w:val="en-GB"/>
        </w:rPr>
      </w:pPr>
    </w:p>
    <w:p w:rsidR="00086818" w:rsidRPr="00086818" w:rsidRDefault="00086818" w:rsidP="00086818">
      <w:pPr>
        <w:pStyle w:val="PargrafodaLista"/>
        <w:numPr>
          <w:ilvl w:val="0"/>
          <w:numId w:val="8"/>
        </w:numPr>
        <w:spacing w:after="120"/>
        <w:jc w:val="both"/>
        <w:rPr>
          <w:rFonts w:ascii="Times New Roman" w:hAnsi="Times New Roman"/>
          <w:lang w:val="en-GB"/>
        </w:rPr>
      </w:pPr>
      <w:r w:rsidRPr="00086818">
        <w:rPr>
          <w:rFonts w:ascii="Times New Roman" w:hAnsi="Times New Roman"/>
          <w:lang w:val="en-GB"/>
        </w:rPr>
        <w:t xml:space="preserve">Nishimura RA et al. 2017 AHA/ACC Focused Update of the 2014 AHA/ACC Guideline for the Management of Patients With </w:t>
      </w:r>
      <w:proofErr w:type="spellStart"/>
      <w:r w:rsidRPr="00086818">
        <w:rPr>
          <w:rFonts w:ascii="Times New Roman" w:hAnsi="Times New Roman"/>
          <w:lang w:val="en-GB"/>
        </w:rPr>
        <w:t>Valvular</w:t>
      </w:r>
      <w:proofErr w:type="spellEnd"/>
      <w:r w:rsidRPr="00086818">
        <w:rPr>
          <w:rFonts w:ascii="Times New Roman" w:hAnsi="Times New Roman"/>
          <w:lang w:val="en-GB"/>
        </w:rPr>
        <w:t xml:space="preserve"> Heart Disease: A Report of the American College of Cardiology/American Heart Association Task Force on Clinical Practice Guidelines. </w:t>
      </w:r>
      <w:r w:rsidRPr="00086818">
        <w:rPr>
          <w:rStyle w:val="jrnl"/>
          <w:rFonts w:ascii="Times New Roman" w:hAnsi="Times New Roman"/>
          <w:lang w:val="en-GB"/>
        </w:rPr>
        <w:t xml:space="preserve">J Am </w:t>
      </w:r>
      <w:proofErr w:type="spellStart"/>
      <w:r w:rsidRPr="00086818">
        <w:rPr>
          <w:rStyle w:val="jrnl"/>
          <w:rFonts w:ascii="Times New Roman" w:hAnsi="Times New Roman"/>
          <w:lang w:val="en-GB"/>
        </w:rPr>
        <w:t>Coll</w:t>
      </w:r>
      <w:proofErr w:type="spellEnd"/>
      <w:r w:rsidRPr="00086818">
        <w:rPr>
          <w:rStyle w:val="jrnl"/>
          <w:rFonts w:ascii="Times New Roman" w:hAnsi="Times New Roman"/>
          <w:lang w:val="en-GB"/>
        </w:rPr>
        <w:t xml:space="preserve"> </w:t>
      </w:r>
      <w:proofErr w:type="spellStart"/>
      <w:r w:rsidRPr="00086818">
        <w:rPr>
          <w:rStyle w:val="jrnl"/>
          <w:rFonts w:ascii="Times New Roman" w:hAnsi="Times New Roman"/>
          <w:lang w:val="en-GB"/>
        </w:rPr>
        <w:t>Cardiol</w:t>
      </w:r>
      <w:proofErr w:type="spellEnd"/>
      <w:r w:rsidRPr="00086818">
        <w:rPr>
          <w:rFonts w:ascii="Times New Roman" w:hAnsi="Times New Roman"/>
          <w:lang w:val="en-GB"/>
        </w:rPr>
        <w:t xml:space="preserve">. </w:t>
      </w:r>
      <w:r w:rsidRPr="00086818">
        <w:rPr>
          <w:rFonts w:ascii="Times New Roman" w:hAnsi="Times New Roman"/>
          <w:bCs/>
          <w:lang w:val="en-GB"/>
        </w:rPr>
        <w:t>2017</w:t>
      </w:r>
      <w:r w:rsidRPr="00086818">
        <w:rPr>
          <w:rFonts w:ascii="Times New Roman" w:hAnsi="Times New Roman"/>
          <w:lang w:val="en-GB"/>
        </w:rPr>
        <w:t xml:space="preserve"> Jul 11</w:t>
      </w:r>
      <w:proofErr w:type="gramStart"/>
      <w:r w:rsidRPr="00086818">
        <w:rPr>
          <w:rFonts w:ascii="Times New Roman" w:hAnsi="Times New Roman"/>
          <w:lang w:val="en-GB"/>
        </w:rPr>
        <w:t>;70</w:t>
      </w:r>
      <w:proofErr w:type="gramEnd"/>
      <w:r w:rsidRPr="00086818">
        <w:rPr>
          <w:rFonts w:ascii="Times New Roman" w:hAnsi="Times New Roman"/>
          <w:lang w:val="en-GB"/>
        </w:rPr>
        <w:t xml:space="preserve">(2):252-289. </w:t>
      </w:r>
      <w:proofErr w:type="spellStart"/>
      <w:proofErr w:type="gramStart"/>
      <w:r w:rsidRPr="00086818">
        <w:rPr>
          <w:rFonts w:ascii="Times New Roman" w:hAnsi="Times New Roman"/>
          <w:lang w:val="en-GB"/>
        </w:rPr>
        <w:t>doi</w:t>
      </w:r>
      <w:proofErr w:type="spellEnd"/>
      <w:proofErr w:type="gramEnd"/>
      <w:r w:rsidRPr="00086818">
        <w:rPr>
          <w:rFonts w:ascii="Times New Roman" w:hAnsi="Times New Roman"/>
          <w:lang w:val="en-GB"/>
        </w:rPr>
        <w:t>: 10.1016/j.jacc.</w:t>
      </w:r>
      <w:r w:rsidRPr="00086818">
        <w:rPr>
          <w:rFonts w:ascii="Times New Roman" w:hAnsi="Times New Roman"/>
          <w:bCs/>
          <w:lang w:val="en-GB"/>
        </w:rPr>
        <w:t>2017</w:t>
      </w:r>
      <w:r w:rsidRPr="00086818">
        <w:rPr>
          <w:rFonts w:ascii="Times New Roman" w:hAnsi="Times New Roman"/>
          <w:lang w:val="en-GB"/>
        </w:rPr>
        <w:t xml:space="preserve">.03.011. </w:t>
      </w:r>
    </w:p>
    <w:p w:rsidR="00086818" w:rsidRPr="00086818" w:rsidRDefault="00086818" w:rsidP="00086818">
      <w:pPr>
        <w:pStyle w:val="PargrafodaLista"/>
        <w:spacing w:after="120"/>
        <w:jc w:val="both"/>
        <w:rPr>
          <w:rFonts w:ascii="Times New Roman" w:hAnsi="Times New Roman"/>
        </w:rPr>
      </w:pPr>
    </w:p>
    <w:p w:rsidR="00086818" w:rsidRPr="00086818" w:rsidRDefault="00086818" w:rsidP="00086818">
      <w:pPr>
        <w:pStyle w:val="PargrafodaLista"/>
        <w:numPr>
          <w:ilvl w:val="0"/>
          <w:numId w:val="8"/>
        </w:numPr>
        <w:spacing w:after="120"/>
        <w:jc w:val="both"/>
        <w:rPr>
          <w:rFonts w:ascii="Times New Roman" w:hAnsi="Times New Roman"/>
        </w:rPr>
      </w:pPr>
      <w:r w:rsidRPr="00086818">
        <w:rPr>
          <w:rFonts w:ascii="Times New Roman" w:hAnsi="Times New Roman"/>
        </w:rPr>
        <w:t xml:space="preserve">Raso V, Greve JMD, </w:t>
      </w:r>
      <w:proofErr w:type="spellStart"/>
      <w:r w:rsidRPr="00086818">
        <w:rPr>
          <w:rFonts w:ascii="Times New Roman" w:hAnsi="Times New Roman"/>
        </w:rPr>
        <w:t>Polito</w:t>
      </w:r>
      <w:proofErr w:type="spellEnd"/>
      <w:r w:rsidRPr="00086818">
        <w:rPr>
          <w:rFonts w:ascii="Times New Roman" w:hAnsi="Times New Roman"/>
        </w:rPr>
        <w:t>, MD. Pollock: fisiologia clínica do exercício. 1ª ed. Manole, 2013.</w:t>
      </w:r>
    </w:p>
    <w:p w:rsidR="00086818" w:rsidRPr="00086818" w:rsidRDefault="00086818" w:rsidP="00086818">
      <w:pPr>
        <w:pStyle w:val="PargrafodaLista"/>
        <w:spacing w:after="120"/>
        <w:jc w:val="both"/>
        <w:rPr>
          <w:rFonts w:ascii="Times New Roman" w:hAnsi="Times New Roman"/>
          <w:lang w:val="en-GB"/>
        </w:rPr>
      </w:pPr>
    </w:p>
    <w:p w:rsidR="00086818" w:rsidRPr="00086818" w:rsidRDefault="00086818" w:rsidP="00086818">
      <w:pPr>
        <w:pStyle w:val="PargrafodaLista"/>
        <w:numPr>
          <w:ilvl w:val="0"/>
          <w:numId w:val="8"/>
        </w:numPr>
        <w:spacing w:after="120"/>
        <w:jc w:val="both"/>
        <w:rPr>
          <w:rFonts w:ascii="Times New Roman" w:hAnsi="Times New Roman"/>
          <w:lang w:val="en-GB"/>
        </w:rPr>
      </w:pPr>
      <w:r w:rsidRPr="00086818">
        <w:rPr>
          <w:rFonts w:ascii="Times New Roman" w:hAnsi="Times New Roman"/>
          <w:lang w:val="en-GB"/>
        </w:rPr>
        <w:t xml:space="preserve">Stout KK et al. 2018 AHA/ACC Guideline for the Management of Adults With Congenital Heart Disease: Executive Summary: A Report of the American College </w:t>
      </w:r>
      <w:r w:rsidRPr="00086818">
        <w:rPr>
          <w:rFonts w:ascii="Times New Roman" w:hAnsi="Times New Roman"/>
          <w:lang w:val="en-GB"/>
        </w:rPr>
        <w:lastRenderedPageBreak/>
        <w:t xml:space="preserve">of Cardiology/American Heart Association Task Force on Clinical Practice Guidelines. J Am </w:t>
      </w:r>
      <w:proofErr w:type="spellStart"/>
      <w:r w:rsidRPr="00086818">
        <w:rPr>
          <w:rFonts w:ascii="Times New Roman" w:hAnsi="Times New Roman"/>
          <w:lang w:val="en-GB"/>
        </w:rPr>
        <w:t>Coll</w:t>
      </w:r>
      <w:proofErr w:type="spellEnd"/>
      <w:r w:rsidRPr="00086818">
        <w:rPr>
          <w:rFonts w:ascii="Times New Roman" w:hAnsi="Times New Roman"/>
          <w:lang w:val="en-GB"/>
        </w:rPr>
        <w:t xml:space="preserve"> </w:t>
      </w:r>
      <w:proofErr w:type="spellStart"/>
      <w:r w:rsidRPr="00086818">
        <w:rPr>
          <w:rFonts w:ascii="Times New Roman" w:hAnsi="Times New Roman"/>
          <w:lang w:val="en-GB"/>
        </w:rPr>
        <w:t>Cardiol</w:t>
      </w:r>
      <w:proofErr w:type="spellEnd"/>
      <w:r w:rsidRPr="00086818">
        <w:rPr>
          <w:rFonts w:ascii="Times New Roman" w:hAnsi="Times New Roman"/>
          <w:lang w:val="en-GB"/>
        </w:rPr>
        <w:t xml:space="preserve">. 2018 Aug 10. </w:t>
      </w:r>
      <w:proofErr w:type="spellStart"/>
      <w:proofErr w:type="gramStart"/>
      <w:r w:rsidRPr="00086818">
        <w:rPr>
          <w:rFonts w:ascii="Times New Roman" w:hAnsi="Times New Roman"/>
          <w:lang w:val="en-GB"/>
        </w:rPr>
        <w:t>pii</w:t>
      </w:r>
      <w:proofErr w:type="spellEnd"/>
      <w:proofErr w:type="gramEnd"/>
      <w:r w:rsidRPr="00086818">
        <w:rPr>
          <w:rFonts w:ascii="Times New Roman" w:hAnsi="Times New Roman"/>
          <w:lang w:val="en-GB"/>
        </w:rPr>
        <w:t xml:space="preserve">: S0735-1097(18)36845-1. </w:t>
      </w:r>
      <w:proofErr w:type="spellStart"/>
      <w:proofErr w:type="gramStart"/>
      <w:r w:rsidRPr="00086818">
        <w:rPr>
          <w:rFonts w:ascii="Times New Roman" w:hAnsi="Times New Roman"/>
          <w:lang w:val="en-GB"/>
        </w:rPr>
        <w:t>doi</w:t>
      </w:r>
      <w:proofErr w:type="spellEnd"/>
      <w:proofErr w:type="gramEnd"/>
      <w:r w:rsidRPr="00086818">
        <w:rPr>
          <w:rFonts w:ascii="Times New Roman" w:hAnsi="Times New Roman"/>
          <w:lang w:val="en-GB"/>
        </w:rPr>
        <w:t>: 10.1016/j.jacc.2018.08.1028.</w:t>
      </w:r>
    </w:p>
    <w:p w:rsidR="00086818" w:rsidRPr="00086818" w:rsidRDefault="00086818" w:rsidP="00086818">
      <w:pPr>
        <w:pStyle w:val="PargrafodaLista"/>
        <w:spacing w:after="120"/>
        <w:jc w:val="both"/>
        <w:rPr>
          <w:rStyle w:val="nfase"/>
          <w:rFonts w:ascii="Times New Roman" w:hAnsi="Times New Roman"/>
          <w:i w:val="0"/>
          <w:iCs w:val="0"/>
          <w:lang w:val="en-GB"/>
        </w:rPr>
      </w:pPr>
    </w:p>
    <w:p w:rsidR="00086818" w:rsidRPr="00086818" w:rsidRDefault="00086818" w:rsidP="00086818">
      <w:pPr>
        <w:pStyle w:val="PargrafodaLista"/>
        <w:numPr>
          <w:ilvl w:val="0"/>
          <w:numId w:val="8"/>
        </w:numPr>
        <w:spacing w:after="120"/>
        <w:jc w:val="both"/>
        <w:rPr>
          <w:rFonts w:ascii="Times New Roman" w:hAnsi="Times New Roman"/>
          <w:lang w:val="en-GB"/>
        </w:rPr>
      </w:pPr>
      <w:proofErr w:type="spellStart"/>
      <w:r w:rsidRPr="00086818">
        <w:rPr>
          <w:rStyle w:val="nfase"/>
          <w:rFonts w:ascii="Times New Roman" w:hAnsi="Times New Roman"/>
        </w:rPr>
        <w:t>Umeda</w:t>
      </w:r>
      <w:proofErr w:type="spellEnd"/>
      <w:r w:rsidRPr="00086818">
        <w:rPr>
          <w:rStyle w:val="nfase"/>
          <w:rFonts w:ascii="Times New Roman" w:hAnsi="Times New Roman"/>
        </w:rPr>
        <w:t xml:space="preserve"> IIK. Manual de Fisioterapia na Reabilitação Cardiovascular</w:t>
      </w:r>
      <w:r w:rsidRPr="00086818">
        <w:rPr>
          <w:rStyle w:val="st"/>
          <w:rFonts w:ascii="Times New Roman" w:hAnsi="Times New Roman"/>
        </w:rPr>
        <w:t>. 2</w:t>
      </w:r>
      <w:r w:rsidRPr="00086818">
        <w:rPr>
          <w:rFonts w:ascii="Times New Roman" w:hAnsi="Times New Roman"/>
          <w:lang w:val="en-GB"/>
        </w:rPr>
        <w:t xml:space="preserve">ª ed. </w:t>
      </w:r>
      <w:proofErr w:type="spellStart"/>
      <w:r w:rsidRPr="00086818">
        <w:rPr>
          <w:rFonts w:ascii="Times New Roman" w:hAnsi="Times New Roman"/>
          <w:lang w:val="en-GB"/>
        </w:rPr>
        <w:t>Manole</w:t>
      </w:r>
      <w:proofErr w:type="spellEnd"/>
      <w:r w:rsidRPr="00086818">
        <w:rPr>
          <w:rFonts w:ascii="Times New Roman" w:hAnsi="Times New Roman"/>
          <w:lang w:val="en-GB"/>
        </w:rPr>
        <w:t>, 2014.</w:t>
      </w:r>
    </w:p>
    <w:p w:rsidR="00086818" w:rsidRPr="00086818" w:rsidRDefault="00086818" w:rsidP="00086818">
      <w:pPr>
        <w:pStyle w:val="PargrafodaLista"/>
        <w:spacing w:after="120"/>
        <w:jc w:val="both"/>
        <w:rPr>
          <w:rFonts w:ascii="Times New Roman" w:hAnsi="Times New Roman"/>
        </w:rPr>
      </w:pPr>
    </w:p>
    <w:p w:rsidR="00086818" w:rsidRPr="00086818" w:rsidRDefault="00086818" w:rsidP="00086818">
      <w:pPr>
        <w:pStyle w:val="PargrafodaLista"/>
        <w:numPr>
          <w:ilvl w:val="0"/>
          <w:numId w:val="8"/>
        </w:numPr>
        <w:spacing w:after="120"/>
        <w:jc w:val="both"/>
        <w:rPr>
          <w:rFonts w:ascii="Times New Roman" w:hAnsi="Times New Roman"/>
          <w:lang w:val="en-GB"/>
        </w:rPr>
      </w:pPr>
      <w:r w:rsidRPr="00086818">
        <w:rPr>
          <w:rFonts w:ascii="Times New Roman" w:hAnsi="Times New Roman"/>
          <w:lang w:val="en-GB"/>
        </w:rPr>
        <w:t xml:space="preserve">Wasserman K, Hansen J, Sue D, Stringer W, </w:t>
      </w:r>
      <w:proofErr w:type="spellStart"/>
      <w:r w:rsidRPr="00086818">
        <w:rPr>
          <w:rFonts w:ascii="Times New Roman" w:hAnsi="Times New Roman"/>
          <w:lang w:val="en-GB"/>
        </w:rPr>
        <w:t>Whipp</w:t>
      </w:r>
      <w:proofErr w:type="spellEnd"/>
      <w:r w:rsidRPr="00086818">
        <w:rPr>
          <w:rFonts w:ascii="Times New Roman" w:hAnsi="Times New Roman"/>
          <w:lang w:val="en-GB"/>
        </w:rPr>
        <w:t xml:space="preserve"> B. Principles of Exercise Testing and Interpretation: Including Pathophysiology and Clinical Applications. 4th ed. Lippincott Williams &amp; Wilkins, 2004.</w:t>
      </w:r>
    </w:p>
    <w:p w:rsidR="00086818" w:rsidRPr="00086818" w:rsidRDefault="00086818" w:rsidP="00086818">
      <w:pPr>
        <w:pStyle w:val="PargrafodaLista"/>
        <w:spacing w:after="120"/>
        <w:jc w:val="both"/>
        <w:rPr>
          <w:rFonts w:ascii="Times New Roman" w:hAnsi="Times New Roman"/>
          <w:lang w:val="en-GB"/>
        </w:rPr>
      </w:pPr>
    </w:p>
    <w:p w:rsidR="00086818" w:rsidRPr="00086818" w:rsidRDefault="00086818" w:rsidP="00086818">
      <w:pPr>
        <w:pStyle w:val="PargrafodaLista"/>
        <w:numPr>
          <w:ilvl w:val="0"/>
          <w:numId w:val="8"/>
        </w:numPr>
        <w:spacing w:after="120"/>
        <w:jc w:val="both"/>
        <w:rPr>
          <w:rFonts w:ascii="Times New Roman" w:hAnsi="Times New Roman"/>
          <w:lang w:val="en-GB"/>
        </w:rPr>
      </w:pPr>
      <w:proofErr w:type="spellStart"/>
      <w:r w:rsidRPr="00086818">
        <w:rPr>
          <w:rFonts w:ascii="Times New Roman" w:hAnsi="Times New Roman"/>
          <w:lang w:val="en-GB"/>
        </w:rPr>
        <w:t>Yancy</w:t>
      </w:r>
      <w:proofErr w:type="spellEnd"/>
      <w:r w:rsidRPr="00086818">
        <w:rPr>
          <w:rFonts w:ascii="Times New Roman" w:hAnsi="Times New Roman"/>
          <w:lang w:val="en-GB"/>
        </w:rPr>
        <w:t xml:space="preserve"> CW et al. 2017 ACC/AHA/HFSA Focused Update of the 2013 ACCF/AHA Guideline for the Management of Heart Failure: A Report of the American College of Cardiology/American Heart Association Task Force on Clinical Practice Guidelines and the Heart Failure Society of America. J Card Fail. 2017 Aug</w:t>
      </w:r>
      <w:proofErr w:type="gramStart"/>
      <w:r w:rsidRPr="00086818">
        <w:rPr>
          <w:rFonts w:ascii="Times New Roman" w:hAnsi="Times New Roman"/>
          <w:lang w:val="en-GB"/>
        </w:rPr>
        <w:t>;23</w:t>
      </w:r>
      <w:proofErr w:type="gramEnd"/>
      <w:r w:rsidRPr="00086818">
        <w:rPr>
          <w:rFonts w:ascii="Times New Roman" w:hAnsi="Times New Roman"/>
          <w:lang w:val="en-GB"/>
        </w:rPr>
        <w:t xml:space="preserve">(8):628-651. </w:t>
      </w:r>
      <w:proofErr w:type="spellStart"/>
      <w:proofErr w:type="gramStart"/>
      <w:r w:rsidRPr="00086818">
        <w:rPr>
          <w:rFonts w:ascii="Times New Roman" w:hAnsi="Times New Roman"/>
          <w:lang w:val="en-GB"/>
        </w:rPr>
        <w:t>doi</w:t>
      </w:r>
      <w:proofErr w:type="spellEnd"/>
      <w:proofErr w:type="gramEnd"/>
      <w:r w:rsidRPr="00086818">
        <w:rPr>
          <w:rFonts w:ascii="Times New Roman" w:hAnsi="Times New Roman"/>
          <w:lang w:val="en-GB"/>
        </w:rPr>
        <w:t xml:space="preserve">: 10.1016/j.cardfail.2017.04.014. </w:t>
      </w:r>
      <w:proofErr w:type="spellStart"/>
      <w:r w:rsidRPr="00086818">
        <w:rPr>
          <w:rFonts w:ascii="Times New Roman" w:hAnsi="Times New Roman"/>
          <w:lang w:val="en-GB"/>
        </w:rPr>
        <w:t>Epub</w:t>
      </w:r>
      <w:proofErr w:type="spellEnd"/>
      <w:r w:rsidRPr="00086818">
        <w:rPr>
          <w:rFonts w:ascii="Times New Roman" w:hAnsi="Times New Roman"/>
          <w:lang w:val="en-GB"/>
        </w:rPr>
        <w:t xml:space="preserve"> 2017 Apr 28.</w:t>
      </w:r>
    </w:p>
    <w:p w:rsidR="00086818" w:rsidRPr="000A1B93" w:rsidRDefault="00086818" w:rsidP="00086818">
      <w:pPr>
        <w:spacing w:after="120"/>
        <w:jc w:val="both"/>
        <w:rPr>
          <w:rFonts w:ascii="Arial" w:hAnsi="Arial" w:cs="Arial"/>
          <w:sz w:val="22"/>
          <w:lang w:val="en-GB"/>
        </w:rPr>
      </w:pPr>
    </w:p>
    <w:p w:rsidR="00C8223B" w:rsidRDefault="00C8223B" w:rsidP="00086818">
      <w:pPr>
        <w:rPr>
          <w:b/>
          <w:sz w:val="24"/>
          <w:szCs w:val="24"/>
        </w:rPr>
      </w:pPr>
    </w:p>
    <w:p w:rsidR="00C8223B" w:rsidRDefault="00C8223B" w:rsidP="00DE0E1C">
      <w:pPr>
        <w:jc w:val="center"/>
        <w:rPr>
          <w:b/>
          <w:sz w:val="24"/>
          <w:szCs w:val="24"/>
        </w:rPr>
      </w:pPr>
    </w:p>
    <w:p w:rsidR="00C8488F" w:rsidRDefault="00C8488F" w:rsidP="00DE0E1C">
      <w:pPr>
        <w:jc w:val="center"/>
        <w:rPr>
          <w:b/>
          <w:sz w:val="24"/>
          <w:szCs w:val="24"/>
        </w:rPr>
      </w:pPr>
    </w:p>
    <w:p w:rsidR="00C8488F" w:rsidRDefault="00C8488F" w:rsidP="00DE0E1C">
      <w:pPr>
        <w:jc w:val="center"/>
        <w:rPr>
          <w:b/>
          <w:sz w:val="24"/>
          <w:szCs w:val="24"/>
        </w:rPr>
      </w:pPr>
    </w:p>
    <w:p w:rsidR="00DE0E1C" w:rsidRDefault="00DE0E1C" w:rsidP="00DE0E1C">
      <w:pPr>
        <w:jc w:val="center"/>
        <w:rPr>
          <w:b/>
          <w:sz w:val="24"/>
          <w:szCs w:val="24"/>
        </w:rPr>
      </w:pPr>
    </w:p>
    <w:p w:rsidR="00DE0E1C" w:rsidRDefault="00DE0E1C" w:rsidP="00DE0E1C">
      <w:pPr>
        <w:jc w:val="center"/>
        <w:rPr>
          <w:b/>
          <w:sz w:val="24"/>
          <w:szCs w:val="24"/>
        </w:rPr>
      </w:pPr>
    </w:p>
    <w:p w:rsidR="00C9304E" w:rsidRDefault="00C9304E" w:rsidP="00DE0E1C">
      <w:pPr>
        <w:jc w:val="center"/>
        <w:rPr>
          <w:b/>
          <w:sz w:val="24"/>
          <w:szCs w:val="24"/>
        </w:rPr>
      </w:pPr>
    </w:p>
    <w:sectPr w:rsidR="00C9304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336"/>
    <w:multiLevelType w:val="hybridMultilevel"/>
    <w:tmpl w:val="8E92FA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7D0C34"/>
    <w:multiLevelType w:val="hybridMultilevel"/>
    <w:tmpl w:val="7BE21F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F459ED"/>
    <w:multiLevelType w:val="hybridMultilevel"/>
    <w:tmpl w:val="36E2C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56435"/>
    <w:multiLevelType w:val="hybridMultilevel"/>
    <w:tmpl w:val="3D463254"/>
    <w:lvl w:ilvl="0" w:tplc="09C4FA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35060D"/>
    <w:multiLevelType w:val="multilevel"/>
    <w:tmpl w:val="9FB8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0137D"/>
    <w:multiLevelType w:val="hybridMultilevel"/>
    <w:tmpl w:val="93269C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FE3C85"/>
    <w:multiLevelType w:val="hybridMultilevel"/>
    <w:tmpl w:val="DFDEE8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AD6977"/>
    <w:multiLevelType w:val="hybridMultilevel"/>
    <w:tmpl w:val="14125F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9A"/>
    <w:rsid w:val="00004A15"/>
    <w:rsid w:val="000254DF"/>
    <w:rsid w:val="00086818"/>
    <w:rsid w:val="0008719A"/>
    <w:rsid w:val="000F6B7E"/>
    <w:rsid w:val="00111C93"/>
    <w:rsid w:val="0013244D"/>
    <w:rsid w:val="00165160"/>
    <w:rsid w:val="00166BCB"/>
    <w:rsid w:val="00197204"/>
    <w:rsid w:val="001B2F29"/>
    <w:rsid w:val="00202659"/>
    <w:rsid w:val="002F0565"/>
    <w:rsid w:val="00304420"/>
    <w:rsid w:val="003059AE"/>
    <w:rsid w:val="003572BF"/>
    <w:rsid w:val="003F0E8B"/>
    <w:rsid w:val="00400DC0"/>
    <w:rsid w:val="00442AAF"/>
    <w:rsid w:val="004A1D30"/>
    <w:rsid w:val="004C38AF"/>
    <w:rsid w:val="004D4ECE"/>
    <w:rsid w:val="004E31AD"/>
    <w:rsid w:val="00512E12"/>
    <w:rsid w:val="005532A3"/>
    <w:rsid w:val="005C5E14"/>
    <w:rsid w:val="006E09D6"/>
    <w:rsid w:val="006E18CC"/>
    <w:rsid w:val="006F3D3A"/>
    <w:rsid w:val="007371D7"/>
    <w:rsid w:val="007822E0"/>
    <w:rsid w:val="007B3F9C"/>
    <w:rsid w:val="007B4D6F"/>
    <w:rsid w:val="007D5343"/>
    <w:rsid w:val="00817607"/>
    <w:rsid w:val="0082434A"/>
    <w:rsid w:val="00842B47"/>
    <w:rsid w:val="00880056"/>
    <w:rsid w:val="009A6935"/>
    <w:rsid w:val="009C2627"/>
    <w:rsid w:val="009C4D33"/>
    <w:rsid w:val="00A16074"/>
    <w:rsid w:val="00A514EE"/>
    <w:rsid w:val="00A670B3"/>
    <w:rsid w:val="00AD5E97"/>
    <w:rsid w:val="00AF585B"/>
    <w:rsid w:val="00B00D1E"/>
    <w:rsid w:val="00B471FB"/>
    <w:rsid w:val="00B57032"/>
    <w:rsid w:val="00B854DE"/>
    <w:rsid w:val="00BA0F51"/>
    <w:rsid w:val="00C143D7"/>
    <w:rsid w:val="00C40368"/>
    <w:rsid w:val="00C8223B"/>
    <w:rsid w:val="00C8488F"/>
    <w:rsid w:val="00C9304E"/>
    <w:rsid w:val="00DE0E1C"/>
    <w:rsid w:val="00DE48B5"/>
    <w:rsid w:val="00E44626"/>
    <w:rsid w:val="00EE4A06"/>
    <w:rsid w:val="00EE72C1"/>
    <w:rsid w:val="00F2176E"/>
    <w:rsid w:val="00F23048"/>
    <w:rsid w:val="00F61689"/>
    <w:rsid w:val="00FF1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sz w:val="32"/>
    </w:rPr>
  </w:style>
  <w:style w:type="paragraph" w:styleId="Ttulo2">
    <w:name w:val="heading 2"/>
    <w:basedOn w:val="Normal"/>
    <w:next w:val="Normal"/>
    <w:link w:val="Ttulo2Char"/>
    <w:semiHidden/>
    <w:unhideWhenUsed/>
    <w:qFormat/>
    <w:rsid w:val="00304420"/>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30442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keepLines/>
      <w:tabs>
        <w:tab w:val="center" w:pos="4320"/>
        <w:tab w:val="right" w:pos="8640"/>
      </w:tabs>
    </w:pPr>
  </w:style>
  <w:style w:type="character" w:styleId="Hyperlink">
    <w:name w:val="Hyperlink"/>
    <w:rPr>
      <w:color w:val="0000FF"/>
      <w:u w:val="single"/>
    </w:rPr>
  </w:style>
  <w:style w:type="paragraph" w:styleId="Legenda">
    <w:name w:val="caption"/>
    <w:basedOn w:val="Normal"/>
    <w:next w:val="Normal"/>
    <w:qFormat/>
    <w:pPr>
      <w:jc w:val="center"/>
    </w:pPr>
    <w:rPr>
      <w:sz w:val="28"/>
    </w:rPr>
  </w:style>
  <w:style w:type="paragraph" w:styleId="Textodebalo">
    <w:name w:val="Balloon Text"/>
    <w:basedOn w:val="Normal"/>
    <w:semiHidden/>
    <w:rsid w:val="0008719A"/>
    <w:rPr>
      <w:rFonts w:ascii="Tahoma" w:hAnsi="Tahoma" w:cs="Tahoma"/>
      <w:sz w:val="16"/>
      <w:szCs w:val="16"/>
    </w:rPr>
  </w:style>
  <w:style w:type="character" w:customStyle="1" w:styleId="Ttulo2Char">
    <w:name w:val="Título 2 Char"/>
    <w:link w:val="Ttulo2"/>
    <w:semiHidden/>
    <w:rsid w:val="00304420"/>
    <w:rPr>
      <w:rFonts w:ascii="Cambria" w:eastAsia="Times New Roman" w:hAnsi="Cambria" w:cs="Times New Roman"/>
      <w:b/>
      <w:bCs/>
      <w:i/>
      <w:iCs/>
      <w:sz w:val="28"/>
      <w:szCs w:val="28"/>
    </w:rPr>
  </w:style>
  <w:style w:type="character" w:customStyle="1" w:styleId="Ttulo3Char">
    <w:name w:val="Título 3 Char"/>
    <w:link w:val="Ttulo3"/>
    <w:semiHidden/>
    <w:rsid w:val="00304420"/>
    <w:rPr>
      <w:rFonts w:ascii="Cambria" w:eastAsia="Times New Roman" w:hAnsi="Cambria" w:cs="Times New Roman"/>
      <w:b/>
      <w:bCs/>
      <w:sz w:val="26"/>
      <w:szCs w:val="26"/>
    </w:rPr>
  </w:style>
  <w:style w:type="character" w:customStyle="1" w:styleId="apple-converted-space">
    <w:name w:val="apple-converted-space"/>
    <w:rsid w:val="00304420"/>
  </w:style>
  <w:style w:type="paragraph" w:styleId="Partesuperior-zdoformulrio">
    <w:name w:val="HTML Top of Form"/>
    <w:basedOn w:val="Normal"/>
    <w:next w:val="Normal"/>
    <w:link w:val="Partesuperior-zdoformulrioChar"/>
    <w:hidden/>
    <w:uiPriority w:val="99"/>
    <w:unhideWhenUsed/>
    <w:rsid w:val="0030442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uiPriority w:val="99"/>
    <w:rsid w:val="00304420"/>
    <w:rPr>
      <w:rFonts w:ascii="Arial" w:hAnsi="Arial" w:cs="Arial"/>
      <w:vanish/>
      <w:sz w:val="16"/>
      <w:szCs w:val="16"/>
    </w:rPr>
  </w:style>
  <w:style w:type="character" w:customStyle="1" w:styleId="search">
    <w:name w:val="search"/>
    <w:rsid w:val="00304420"/>
  </w:style>
  <w:style w:type="paragraph" w:styleId="Parteinferiordoformulrio">
    <w:name w:val="HTML Bottom of Form"/>
    <w:basedOn w:val="Normal"/>
    <w:next w:val="Normal"/>
    <w:link w:val="ParteinferiordoformulrioChar"/>
    <w:hidden/>
    <w:uiPriority w:val="99"/>
    <w:unhideWhenUsed/>
    <w:rsid w:val="00304420"/>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uiPriority w:val="99"/>
    <w:rsid w:val="00304420"/>
    <w:rPr>
      <w:rFonts w:ascii="Arial" w:hAnsi="Arial" w:cs="Arial"/>
      <w:vanish/>
      <w:sz w:val="16"/>
      <w:szCs w:val="16"/>
    </w:rPr>
  </w:style>
  <w:style w:type="paragraph" w:customStyle="1" w:styleId="description">
    <w:name w:val="description"/>
    <w:basedOn w:val="Normal"/>
    <w:rsid w:val="00304420"/>
    <w:pPr>
      <w:spacing w:before="100" w:beforeAutospacing="1" w:after="100" w:afterAutospacing="1"/>
    </w:pPr>
    <w:rPr>
      <w:sz w:val="24"/>
      <w:szCs w:val="24"/>
    </w:rPr>
  </w:style>
  <w:style w:type="character" w:styleId="Forte">
    <w:name w:val="Strong"/>
    <w:qFormat/>
    <w:rsid w:val="00A670B3"/>
    <w:rPr>
      <w:b/>
      <w:bCs/>
    </w:rPr>
  </w:style>
  <w:style w:type="character" w:styleId="nfase">
    <w:name w:val="Emphasis"/>
    <w:uiPriority w:val="20"/>
    <w:qFormat/>
    <w:rsid w:val="00A670B3"/>
    <w:rPr>
      <w:i/>
      <w:iCs/>
    </w:rPr>
  </w:style>
  <w:style w:type="table" w:styleId="Tabelacomgrade">
    <w:name w:val="Table Grid"/>
    <w:basedOn w:val="Tabelanormal"/>
    <w:rsid w:val="007B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54DE"/>
    <w:pPr>
      <w:ind w:left="720"/>
      <w:contextualSpacing/>
    </w:pPr>
    <w:rPr>
      <w:rFonts w:ascii="Cambria" w:eastAsia="MS Mincho" w:hAnsi="Cambria"/>
      <w:sz w:val="24"/>
      <w:szCs w:val="24"/>
      <w:lang w:eastAsia="en-US"/>
    </w:rPr>
  </w:style>
  <w:style w:type="character" w:customStyle="1" w:styleId="jrnl">
    <w:name w:val="jrnl"/>
    <w:basedOn w:val="Fontepargpadro"/>
    <w:rsid w:val="00086818"/>
  </w:style>
  <w:style w:type="character" w:customStyle="1" w:styleId="st">
    <w:name w:val="st"/>
    <w:basedOn w:val="Fontepargpadro"/>
    <w:rsid w:val="00086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sz w:val="32"/>
    </w:rPr>
  </w:style>
  <w:style w:type="paragraph" w:styleId="Ttulo2">
    <w:name w:val="heading 2"/>
    <w:basedOn w:val="Normal"/>
    <w:next w:val="Normal"/>
    <w:link w:val="Ttulo2Char"/>
    <w:semiHidden/>
    <w:unhideWhenUsed/>
    <w:qFormat/>
    <w:rsid w:val="00304420"/>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30442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keepLines/>
      <w:tabs>
        <w:tab w:val="center" w:pos="4320"/>
        <w:tab w:val="right" w:pos="8640"/>
      </w:tabs>
    </w:pPr>
  </w:style>
  <w:style w:type="character" w:styleId="Hyperlink">
    <w:name w:val="Hyperlink"/>
    <w:rPr>
      <w:color w:val="0000FF"/>
      <w:u w:val="single"/>
    </w:rPr>
  </w:style>
  <w:style w:type="paragraph" w:styleId="Legenda">
    <w:name w:val="caption"/>
    <w:basedOn w:val="Normal"/>
    <w:next w:val="Normal"/>
    <w:qFormat/>
    <w:pPr>
      <w:jc w:val="center"/>
    </w:pPr>
    <w:rPr>
      <w:sz w:val="28"/>
    </w:rPr>
  </w:style>
  <w:style w:type="paragraph" w:styleId="Textodebalo">
    <w:name w:val="Balloon Text"/>
    <w:basedOn w:val="Normal"/>
    <w:semiHidden/>
    <w:rsid w:val="0008719A"/>
    <w:rPr>
      <w:rFonts w:ascii="Tahoma" w:hAnsi="Tahoma" w:cs="Tahoma"/>
      <w:sz w:val="16"/>
      <w:szCs w:val="16"/>
    </w:rPr>
  </w:style>
  <w:style w:type="character" w:customStyle="1" w:styleId="Ttulo2Char">
    <w:name w:val="Título 2 Char"/>
    <w:link w:val="Ttulo2"/>
    <w:semiHidden/>
    <w:rsid w:val="00304420"/>
    <w:rPr>
      <w:rFonts w:ascii="Cambria" w:eastAsia="Times New Roman" w:hAnsi="Cambria" w:cs="Times New Roman"/>
      <w:b/>
      <w:bCs/>
      <w:i/>
      <w:iCs/>
      <w:sz w:val="28"/>
      <w:szCs w:val="28"/>
    </w:rPr>
  </w:style>
  <w:style w:type="character" w:customStyle="1" w:styleId="Ttulo3Char">
    <w:name w:val="Título 3 Char"/>
    <w:link w:val="Ttulo3"/>
    <w:semiHidden/>
    <w:rsid w:val="00304420"/>
    <w:rPr>
      <w:rFonts w:ascii="Cambria" w:eastAsia="Times New Roman" w:hAnsi="Cambria" w:cs="Times New Roman"/>
      <w:b/>
      <w:bCs/>
      <w:sz w:val="26"/>
      <w:szCs w:val="26"/>
    </w:rPr>
  </w:style>
  <w:style w:type="character" w:customStyle="1" w:styleId="apple-converted-space">
    <w:name w:val="apple-converted-space"/>
    <w:rsid w:val="00304420"/>
  </w:style>
  <w:style w:type="paragraph" w:styleId="Partesuperior-zdoformulrio">
    <w:name w:val="HTML Top of Form"/>
    <w:basedOn w:val="Normal"/>
    <w:next w:val="Normal"/>
    <w:link w:val="Partesuperior-zdoformulrioChar"/>
    <w:hidden/>
    <w:uiPriority w:val="99"/>
    <w:unhideWhenUsed/>
    <w:rsid w:val="0030442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uiPriority w:val="99"/>
    <w:rsid w:val="00304420"/>
    <w:rPr>
      <w:rFonts w:ascii="Arial" w:hAnsi="Arial" w:cs="Arial"/>
      <w:vanish/>
      <w:sz w:val="16"/>
      <w:szCs w:val="16"/>
    </w:rPr>
  </w:style>
  <w:style w:type="character" w:customStyle="1" w:styleId="search">
    <w:name w:val="search"/>
    <w:rsid w:val="00304420"/>
  </w:style>
  <w:style w:type="paragraph" w:styleId="Parteinferiordoformulrio">
    <w:name w:val="HTML Bottom of Form"/>
    <w:basedOn w:val="Normal"/>
    <w:next w:val="Normal"/>
    <w:link w:val="ParteinferiordoformulrioChar"/>
    <w:hidden/>
    <w:uiPriority w:val="99"/>
    <w:unhideWhenUsed/>
    <w:rsid w:val="00304420"/>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uiPriority w:val="99"/>
    <w:rsid w:val="00304420"/>
    <w:rPr>
      <w:rFonts w:ascii="Arial" w:hAnsi="Arial" w:cs="Arial"/>
      <w:vanish/>
      <w:sz w:val="16"/>
      <w:szCs w:val="16"/>
    </w:rPr>
  </w:style>
  <w:style w:type="paragraph" w:customStyle="1" w:styleId="description">
    <w:name w:val="description"/>
    <w:basedOn w:val="Normal"/>
    <w:rsid w:val="00304420"/>
    <w:pPr>
      <w:spacing w:before="100" w:beforeAutospacing="1" w:after="100" w:afterAutospacing="1"/>
    </w:pPr>
    <w:rPr>
      <w:sz w:val="24"/>
      <w:szCs w:val="24"/>
    </w:rPr>
  </w:style>
  <w:style w:type="character" w:styleId="Forte">
    <w:name w:val="Strong"/>
    <w:qFormat/>
    <w:rsid w:val="00A670B3"/>
    <w:rPr>
      <w:b/>
      <w:bCs/>
    </w:rPr>
  </w:style>
  <w:style w:type="character" w:styleId="nfase">
    <w:name w:val="Emphasis"/>
    <w:uiPriority w:val="20"/>
    <w:qFormat/>
    <w:rsid w:val="00A670B3"/>
    <w:rPr>
      <w:i/>
      <w:iCs/>
    </w:rPr>
  </w:style>
  <w:style w:type="table" w:styleId="Tabelacomgrade">
    <w:name w:val="Table Grid"/>
    <w:basedOn w:val="Tabelanormal"/>
    <w:rsid w:val="007B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54DE"/>
    <w:pPr>
      <w:ind w:left="720"/>
      <w:contextualSpacing/>
    </w:pPr>
    <w:rPr>
      <w:rFonts w:ascii="Cambria" w:eastAsia="MS Mincho" w:hAnsi="Cambria"/>
      <w:sz w:val="24"/>
      <w:szCs w:val="24"/>
      <w:lang w:eastAsia="en-US"/>
    </w:rPr>
  </w:style>
  <w:style w:type="character" w:customStyle="1" w:styleId="jrnl">
    <w:name w:val="jrnl"/>
    <w:basedOn w:val="Fontepargpadro"/>
    <w:rsid w:val="00086818"/>
  </w:style>
  <w:style w:type="character" w:customStyle="1" w:styleId="st">
    <w:name w:val="st"/>
    <w:basedOn w:val="Fontepargpadro"/>
    <w:rsid w:val="0008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1274">
      <w:bodyDiv w:val="1"/>
      <w:marLeft w:val="0"/>
      <w:marRight w:val="0"/>
      <w:marTop w:val="0"/>
      <w:marBottom w:val="0"/>
      <w:divBdr>
        <w:top w:val="none" w:sz="0" w:space="0" w:color="auto"/>
        <w:left w:val="none" w:sz="0" w:space="0" w:color="auto"/>
        <w:bottom w:val="none" w:sz="0" w:space="0" w:color="auto"/>
        <w:right w:val="none" w:sz="0" w:space="0" w:color="auto"/>
      </w:divBdr>
      <w:divsChild>
        <w:div w:id="253901407">
          <w:marLeft w:val="0"/>
          <w:marRight w:val="0"/>
          <w:marTop w:val="0"/>
          <w:marBottom w:val="0"/>
          <w:divBdr>
            <w:top w:val="none" w:sz="0" w:space="0" w:color="auto"/>
            <w:left w:val="none" w:sz="0" w:space="0" w:color="auto"/>
            <w:bottom w:val="none" w:sz="0" w:space="0" w:color="auto"/>
            <w:right w:val="none" w:sz="0" w:space="0" w:color="auto"/>
          </w:divBdr>
        </w:div>
        <w:div w:id="575407557">
          <w:marLeft w:val="0"/>
          <w:marRight w:val="0"/>
          <w:marTop w:val="0"/>
          <w:marBottom w:val="0"/>
          <w:divBdr>
            <w:top w:val="none" w:sz="0" w:space="0" w:color="auto"/>
            <w:left w:val="none" w:sz="0" w:space="0" w:color="auto"/>
            <w:bottom w:val="none" w:sz="0" w:space="0" w:color="auto"/>
            <w:right w:val="none" w:sz="0" w:space="0" w:color="auto"/>
          </w:divBdr>
        </w:div>
        <w:div w:id="720059960">
          <w:marLeft w:val="0"/>
          <w:marRight w:val="0"/>
          <w:marTop w:val="0"/>
          <w:marBottom w:val="0"/>
          <w:divBdr>
            <w:top w:val="none" w:sz="0" w:space="0" w:color="auto"/>
            <w:left w:val="none" w:sz="0" w:space="0" w:color="auto"/>
            <w:bottom w:val="none" w:sz="0" w:space="0" w:color="auto"/>
            <w:right w:val="none" w:sz="0" w:space="0" w:color="auto"/>
          </w:divBdr>
        </w:div>
        <w:div w:id="1105613099">
          <w:marLeft w:val="0"/>
          <w:marRight w:val="0"/>
          <w:marTop w:val="0"/>
          <w:marBottom w:val="0"/>
          <w:divBdr>
            <w:top w:val="none" w:sz="0" w:space="0" w:color="auto"/>
            <w:left w:val="none" w:sz="0" w:space="0" w:color="auto"/>
            <w:bottom w:val="none" w:sz="0" w:space="0" w:color="auto"/>
            <w:right w:val="none" w:sz="0" w:space="0" w:color="auto"/>
          </w:divBdr>
        </w:div>
        <w:div w:id="1509365160">
          <w:marLeft w:val="0"/>
          <w:marRight w:val="0"/>
          <w:marTop w:val="0"/>
          <w:marBottom w:val="0"/>
          <w:divBdr>
            <w:top w:val="none" w:sz="0" w:space="0" w:color="auto"/>
            <w:left w:val="none" w:sz="0" w:space="0" w:color="auto"/>
            <w:bottom w:val="none" w:sz="0" w:space="0" w:color="auto"/>
            <w:right w:val="none" w:sz="0" w:space="0" w:color="auto"/>
          </w:divBdr>
        </w:div>
        <w:div w:id="1515458922">
          <w:marLeft w:val="0"/>
          <w:marRight w:val="0"/>
          <w:marTop w:val="0"/>
          <w:marBottom w:val="0"/>
          <w:divBdr>
            <w:top w:val="none" w:sz="0" w:space="0" w:color="auto"/>
            <w:left w:val="none" w:sz="0" w:space="0" w:color="auto"/>
            <w:bottom w:val="none" w:sz="0" w:space="0" w:color="auto"/>
            <w:right w:val="none" w:sz="0" w:space="0" w:color="auto"/>
          </w:divBdr>
        </w:div>
        <w:div w:id="1569226655">
          <w:marLeft w:val="0"/>
          <w:marRight w:val="0"/>
          <w:marTop w:val="0"/>
          <w:marBottom w:val="0"/>
          <w:divBdr>
            <w:top w:val="none" w:sz="0" w:space="0" w:color="auto"/>
            <w:left w:val="none" w:sz="0" w:space="0" w:color="auto"/>
            <w:bottom w:val="none" w:sz="0" w:space="0" w:color="auto"/>
            <w:right w:val="none" w:sz="0" w:space="0" w:color="auto"/>
          </w:divBdr>
        </w:div>
        <w:div w:id="1618755104">
          <w:marLeft w:val="0"/>
          <w:marRight w:val="0"/>
          <w:marTop w:val="0"/>
          <w:marBottom w:val="0"/>
          <w:divBdr>
            <w:top w:val="none" w:sz="0" w:space="0" w:color="auto"/>
            <w:left w:val="none" w:sz="0" w:space="0" w:color="auto"/>
            <w:bottom w:val="none" w:sz="0" w:space="0" w:color="auto"/>
            <w:right w:val="none" w:sz="0" w:space="0" w:color="auto"/>
          </w:divBdr>
        </w:div>
        <w:div w:id="1672022650">
          <w:marLeft w:val="0"/>
          <w:marRight w:val="0"/>
          <w:marTop w:val="0"/>
          <w:marBottom w:val="0"/>
          <w:divBdr>
            <w:top w:val="none" w:sz="0" w:space="0" w:color="auto"/>
            <w:left w:val="none" w:sz="0" w:space="0" w:color="auto"/>
            <w:bottom w:val="none" w:sz="0" w:space="0" w:color="auto"/>
            <w:right w:val="none" w:sz="0" w:space="0" w:color="auto"/>
          </w:divBdr>
        </w:div>
        <w:div w:id="1867983173">
          <w:marLeft w:val="0"/>
          <w:marRight w:val="0"/>
          <w:marTop w:val="0"/>
          <w:marBottom w:val="0"/>
          <w:divBdr>
            <w:top w:val="none" w:sz="0" w:space="0" w:color="auto"/>
            <w:left w:val="none" w:sz="0" w:space="0" w:color="auto"/>
            <w:bottom w:val="none" w:sz="0" w:space="0" w:color="auto"/>
            <w:right w:val="none" w:sz="0" w:space="0" w:color="auto"/>
          </w:divBdr>
        </w:div>
        <w:div w:id="2116898770">
          <w:marLeft w:val="0"/>
          <w:marRight w:val="0"/>
          <w:marTop w:val="0"/>
          <w:marBottom w:val="0"/>
          <w:divBdr>
            <w:top w:val="none" w:sz="0" w:space="0" w:color="auto"/>
            <w:left w:val="none" w:sz="0" w:space="0" w:color="auto"/>
            <w:bottom w:val="none" w:sz="0" w:space="0" w:color="auto"/>
            <w:right w:val="none" w:sz="0" w:space="0" w:color="auto"/>
          </w:divBdr>
        </w:div>
      </w:divsChild>
    </w:div>
    <w:div w:id="1368601829">
      <w:bodyDiv w:val="1"/>
      <w:marLeft w:val="0"/>
      <w:marRight w:val="0"/>
      <w:marTop w:val="0"/>
      <w:marBottom w:val="0"/>
      <w:divBdr>
        <w:top w:val="none" w:sz="0" w:space="0" w:color="auto"/>
        <w:left w:val="none" w:sz="0" w:space="0" w:color="auto"/>
        <w:bottom w:val="none" w:sz="0" w:space="0" w:color="auto"/>
        <w:right w:val="none" w:sz="0" w:space="0" w:color="auto"/>
      </w:divBdr>
      <w:divsChild>
        <w:div w:id="484057230">
          <w:marLeft w:val="0"/>
          <w:marRight w:val="0"/>
          <w:marTop w:val="0"/>
          <w:marBottom w:val="600"/>
          <w:divBdr>
            <w:top w:val="none" w:sz="0" w:space="0" w:color="auto"/>
            <w:left w:val="none" w:sz="0" w:space="0" w:color="auto"/>
            <w:bottom w:val="single" w:sz="6" w:space="0" w:color="E8E9EC"/>
            <w:right w:val="none" w:sz="0" w:space="0" w:color="auto"/>
          </w:divBdr>
          <w:divsChild>
            <w:div w:id="1166625101">
              <w:marLeft w:val="0"/>
              <w:marRight w:val="0"/>
              <w:marTop w:val="150"/>
              <w:marBottom w:val="0"/>
              <w:divBdr>
                <w:top w:val="none" w:sz="0" w:space="0" w:color="auto"/>
                <w:left w:val="none" w:sz="0" w:space="0" w:color="auto"/>
                <w:bottom w:val="none" w:sz="0" w:space="0" w:color="auto"/>
                <w:right w:val="none" w:sz="0" w:space="0" w:color="auto"/>
              </w:divBdr>
            </w:div>
          </w:divsChild>
        </w:div>
        <w:div w:id="2086687959">
          <w:marLeft w:val="0"/>
          <w:marRight w:val="0"/>
          <w:marTop w:val="0"/>
          <w:marBottom w:val="0"/>
          <w:divBdr>
            <w:top w:val="none" w:sz="0" w:space="0" w:color="auto"/>
            <w:left w:val="none" w:sz="0" w:space="0" w:color="auto"/>
            <w:bottom w:val="none" w:sz="0" w:space="0" w:color="auto"/>
            <w:right w:val="none" w:sz="0" w:space="0" w:color="auto"/>
          </w:divBdr>
          <w:divsChild>
            <w:div w:id="1222208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ffto-dfit@ufmg.br"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eeffto-dfit@ufm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B44A-CB94-4910-A653-B52E52FB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545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UFMG</Company>
  <LinksUpToDate>false</LinksUpToDate>
  <CharactersWithSpaces>3483</CharactersWithSpaces>
  <SharedDoc>false</SharedDoc>
  <HLinks>
    <vt:vector size="12" baseType="variant">
      <vt:variant>
        <vt:i4>7208968</vt:i4>
      </vt:variant>
      <vt:variant>
        <vt:i4>9</vt:i4>
      </vt:variant>
      <vt:variant>
        <vt:i4>0</vt:i4>
      </vt:variant>
      <vt:variant>
        <vt:i4>5</vt:i4>
      </vt:variant>
      <vt:variant>
        <vt:lpwstr>mailto:eeffto-dfit@ufmg.br</vt:lpwstr>
      </vt:variant>
      <vt:variant>
        <vt:lpwstr/>
      </vt:variant>
      <vt:variant>
        <vt:i4>7208968</vt:i4>
      </vt:variant>
      <vt:variant>
        <vt:i4>3</vt:i4>
      </vt:variant>
      <vt:variant>
        <vt:i4>0</vt:i4>
      </vt:variant>
      <vt:variant>
        <vt:i4>5</vt:i4>
      </vt:variant>
      <vt:variant>
        <vt:lpwstr>mailto:eeffto-dfit@ufmg.br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FISIO</dc:creator>
  <cp:lastModifiedBy>secfit</cp:lastModifiedBy>
  <cp:revision>9</cp:revision>
  <cp:lastPrinted>2018-09-26T14:08:00Z</cp:lastPrinted>
  <dcterms:created xsi:type="dcterms:W3CDTF">2018-06-27T14:33:00Z</dcterms:created>
  <dcterms:modified xsi:type="dcterms:W3CDTF">2018-09-26T19:27:00Z</dcterms:modified>
</cp:coreProperties>
</file>