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141" w:rightFromText="141" w:horzAnchor="margin" w:tblpXSpec="center" w:tblpY="-776"/>
        <w:tblW w:w="10065" w:type="dxa"/>
        <w:tblBorders>
          <w:bottom w:val="single" w:sz="12" w:space="0" w:color="auto"/>
        </w:tblBorders>
        <w:tblLayout w:type="fixed"/>
        <w:tblCellMar>
          <w:left w:w="107" w:type="dxa"/>
          <w:right w:w="107" w:type="dxa"/>
        </w:tblCellMar>
        <w:tblLook w:val="0000" w:firstRow="0" w:lastRow="0" w:firstColumn="0" w:lastColumn="0" w:noHBand="0" w:noVBand="0"/>
      </w:tblPr>
      <w:tblGrid>
        <w:gridCol w:w="1560"/>
        <w:gridCol w:w="6945"/>
        <w:gridCol w:w="1560"/>
      </w:tblGrid>
      <w:tr w:rsidR="00742B13" w:rsidTr="00336044">
        <w:tc>
          <w:tcPr>
            <w:tcW w:w="1560" w:type="dxa"/>
            <w:tcBorders>
              <w:bottom w:val="single" w:sz="12" w:space="0" w:color="auto"/>
            </w:tcBorders>
          </w:tcPr>
          <w:p w:rsidR="00742B13" w:rsidRDefault="00137053" w:rsidP="00336044">
            <w:pPr>
              <w:pStyle w:val="Ttulo1"/>
              <w:tabs>
                <w:tab w:val="left" w:pos="1311"/>
              </w:tabs>
              <w:jc w:val="center"/>
              <w:rPr>
                <w:sz w:val="4"/>
              </w:rPr>
            </w:pPr>
            <w:bookmarkStart w:id="0" w:name="_GoBack"/>
            <w:bookmarkEnd w:id="0"/>
            <w:r>
              <w:rPr>
                <w:noProof/>
                <w:lang w:val="pt-BR"/>
              </w:rPr>
              <w:drawing>
                <wp:inline distT="0" distB="0" distL="0" distR="0">
                  <wp:extent cx="942975" cy="400050"/>
                  <wp:effectExtent l="0" t="0" r="9525" b="0"/>
                  <wp:docPr id="1" name="Imagem 1" descr="principal_ufm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principal_ufm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42975" cy="400050"/>
                          </a:xfrm>
                          <a:prstGeom prst="rect">
                            <a:avLst/>
                          </a:prstGeom>
                          <a:noFill/>
                          <a:ln>
                            <a:noFill/>
                          </a:ln>
                        </pic:spPr>
                      </pic:pic>
                    </a:graphicData>
                  </a:graphic>
                </wp:inline>
              </w:drawing>
            </w:r>
          </w:p>
        </w:tc>
        <w:tc>
          <w:tcPr>
            <w:tcW w:w="6945" w:type="dxa"/>
          </w:tcPr>
          <w:p w:rsidR="00742B13" w:rsidRDefault="00742B13" w:rsidP="00336044">
            <w:pPr>
              <w:pStyle w:val="Ttulo1"/>
              <w:jc w:val="right"/>
              <w:rPr>
                <w:b/>
                <w:caps/>
                <w:sz w:val="22"/>
              </w:rPr>
            </w:pPr>
          </w:p>
          <w:p w:rsidR="00742B13" w:rsidRDefault="00742B13" w:rsidP="00336044">
            <w:pPr>
              <w:pStyle w:val="Ttulo1"/>
              <w:jc w:val="center"/>
              <w:rPr>
                <w:b/>
                <w:caps/>
                <w:sz w:val="22"/>
              </w:rPr>
            </w:pPr>
            <w:r>
              <w:rPr>
                <w:b/>
                <w:smallCaps/>
                <w:sz w:val="28"/>
              </w:rPr>
              <w:t>Universidade Federal de Minas Gerais</w:t>
            </w:r>
          </w:p>
          <w:p w:rsidR="00742B13" w:rsidRDefault="00742B13" w:rsidP="00336044">
            <w:pPr>
              <w:pStyle w:val="Ttulo1"/>
              <w:spacing w:before="60"/>
              <w:jc w:val="center"/>
            </w:pPr>
            <w:r>
              <w:t>EEFFTO</w:t>
            </w:r>
          </w:p>
          <w:p w:rsidR="00742B13" w:rsidRDefault="00742B13" w:rsidP="00336044">
            <w:pPr>
              <w:pStyle w:val="Ttulo1"/>
              <w:spacing w:before="120" w:after="60"/>
              <w:jc w:val="center"/>
              <w:rPr>
                <w:b/>
                <w:smallCaps/>
              </w:rPr>
            </w:pPr>
            <w:r>
              <w:rPr>
                <w:b/>
                <w:smallCaps/>
              </w:rPr>
              <w:t>Programa de Pós-Graduação em Ciências do Esporte</w:t>
            </w:r>
          </w:p>
        </w:tc>
        <w:tc>
          <w:tcPr>
            <w:tcW w:w="1560" w:type="dxa"/>
            <w:tcBorders>
              <w:bottom w:val="single" w:sz="12" w:space="0" w:color="auto"/>
            </w:tcBorders>
          </w:tcPr>
          <w:p w:rsidR="00742B13" w:rsidRDefault="00742B13" w:rsidP="00336044">
            <w:pPr>
              <w:pStyle w:val="Ttulo1"/>
              <w:spacing w:before="120"/>
            </w:pPr>
            <w:r>
              <w:rPr>
                <w:noProof/>
                <w:lang w:val="pt-BR"/>
              </w:rPr>
              <w:drawing>
                <wp:inline distT="0" distB="0" distL="0" distR="0" wp14:anchorId="746BB2F0" wp14:editId="62BCA955">
                  <wp:extent cx="715645" cy="747395"/>
                  <wp:effectExtent l="0" t="0" r="8255" b="0"/>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15645" cy="747395"/>
                          </a:xfrm>
                          <a:prstGeom prst="rect">
                            <a:avLst/>
                          </a:prstGeom>
                          <a:noFill/>
                          <a:ln>
                            <a:noFill/>
                          </a:ln>
                        </pic:spPr>
                      </pic:pic>
                    </a:graphicData>
                  </a:graphic>
                </wp:inline>
              </w:drawing>
            </w:r>
          </w:p>
        </w:tc>
      </w:tr>
    </w:tbl>
    <w:p w:rsidR="00742B13" w:rsidRDefault="00742B13" w:rsidP="00742B13">
      <w:pPr>
        <w:rPr>
          <w:rFonts w:ascii="Arial" w:hAnsi="Arial"/>
        </w:rPr>
      </w:pPr>
    </w:p>
    <w:p w:rsidR="00742B13" w:rsidRPr="00742B13" w:rsidRDefault="00742B13" w:rsidP="00742B13">
      <w:pPr>
        <w:jc w:val="center"/>
        <w:rPr>
          <w:rStyle w:val="txt1"/>
          <w:rFonts w:ascii="Arial" w:hAnsi="Arial"/>
          <w:color w:val="auto"/>
          <w:sz w:val="24"/>
          <w:szCs w:val="24"/>
        </w:rPr>
      </w:pPr>
      <w:r w:rsidRPr="00742B13">
        <w:rPr>
          <w:rStyle w:val="txt1"/>
          <w:rFonts w:ascii="Arial" w:hAnsi="Arial"/>
          <w:color w:val="auto"/>
          <w:sz w:val="24"/>
          <w:szCs w:val="24"/>
        </w:rPr>
        <w:t xml:space="preserve">RESOLUÇÃO Nº </w:t>
      </w:r>
      <w:r w:rsidR="00336044">
        <w:rPr>
          <w:rStyle w:val="txt1"/>
          <w:rFonts w:ascii="Arial" w:hAnsi="Arial"/>
          <w:color w:val="auto"/>
          <w:sz w:val="24"/>
          <w:szCs w:val="24"/>
        </w:rPr>
        <w:t>004</w:t>
      </w:r>
      <w:r w:rsidRPr="00742B13">
        <w:rPr>
          <w:rStyle w:val="txt1"/>
          <w:rFonts w:ascii="Arial" w:hAnsi="Arial"/>
          <w:color w:val="auto"/>
          <w:sz w:val="24"/>
          <w:szCs w:val="24"/>
        </w:rPr>
        <w:t xml:space="preserve"> – </w:t>
      </w:r>
      <w:r w:rsidR="00336044">
        <w:rPr>
          <w:rStyle w:val="txt1"/>
          <w:rFonts w:ascii="Arial" w:hAnsi="Arial"/>
          <w:color w:val="auto"/>
          <w:sz w:val="24"/>
          <w:szCs w:val="24"/>
        </w:rPr>
        <w:t>26</w:t>
      </w:r>
      <w:r w:rsidRPr="00742B13">
        <w:rPr>
          <w:rStyle w:val="txt1"/>
          <w:rFonts w:ascii="Arial" w:hAnsi="Arial"/>
          <w:color w:val="auto"/>
          <w:sz w:val="24"/>
          <w:szCs w:val="24"/>
        </w:rPr>
        <w:t xml:space="preserve"> de novembro de 2012</w:t>
      </w:r>
    </w:p>
    <w:p w:rsidR="00742B13" w:rsidRPr="00742B13" w:rsidRDefault="00742B13" w:rsidP="00742B13">
      <w:pPr>
        <w:jc w:val="both"/>
        <w:rPr>
          <w:rFonts w:ascii="Arial" w:hAnsi="Arial"/>
          <w:sz w:val="24"/>
          <w:szCs w:val="24"/>
        </w:rPr>
      </w:pPr>
    </w:p>
    <w:p w:rsidR="00742B13" w:rsidRPr="00742B13" w:rsidRDefault="00742B13" w:rsidP="00742B13">
      <w:pPr>
        <w:ind w:left="3544"/>
        <w:jc w:val="both"/>
        <w:rPr>
          <w:rStyle w:val="txt1"/>
          <w:rFonts w:ascii="Arial" w:hAnsi="Arial"/>
          <w:color w:val="auto"/>
          <w:sz w:val="24"/>
          <w:szCs w:val="24"/>
        </w:rPr>
      </w:pPr>
      <w:r w:rsidRPr="00742B13">
        <w:rPr>
          <w:rStyle w:val="txt1"/>
          <w:rFonts w:ascii="Arial" w:hAnsi="Arial"/>
          <w:color w:val="auto"/>
          <w:sz w:val="24"/>
          <w:szCs w:val="24"/>
        </w:rPr>
        <w:t xml:space="preserve">Dispõe sobre a </w:t>
      </w:r>
      <w:r w:rsidRPr="00742B13">
        <w:rPr>
          <w:rFonts w:ascii="Arial" w:hAnsi="Arial"/>
          <w:b/>
          <w:sz w:val="24"/>
          <w:szCs w:val="24"/>
        </w:rPr>
        <w:t>prorrogação de prazo para Defesa</w:t>
      </w:r>
      <w:r>
        <w:rPr>
          <w:rFonts w:ascii="Arial" w:hAnsi="Arial"/>
          <w:sz w:val="24"/>
          <w:szCs w:val="24"/>
        </w:rPr>
        <w:t xml:space="preserve"> </w:t>
      </w:r>
      <w:r w:rsidRPr="00742B13">
        <w:rPr>
          <w:rStyle w:val="txt1"/>
          <w:rFonts w:ascii="Arial" w:hAnsi="Arial"/>
          <w:color w:val="auto"/>
          <w:sz w:val="24"/>
          <w:szCs w:val="24"/>
        </w:rPr>
        <w:t>no Programa de Pós-Graduação em Ciências do Esporte (PPGCE) da Escola de Educação Física, Fisioterapia e Terapia Ocupacional.</w:t>
      </w:r>
    </w:p>
    <w:p w:rsidR="00742B13" w:rsidRPr="00742B13" w:rsidRDefault="00742B13" w:rsidP="00742B13">
      <w:pPr>
        <w:jc w:val="both"/>
        <w:rPr>
          <w:rFonts w:ascii="Arial" w:hAnsi="Arial"/>
          <w:sz w:val="24"/>
          <w:szCs w:val="24"/>
        </w:rPr>
      </w:pPr>
      <w:r w:rsidRPr="00742B13">
        <w:rPr>
          <w:rFonts w:ascii="Arial" w:hAnsi="Arial"/>
          <w:sz w:val="24"/>
          <w:szCs w:val="24"/>
        </w:rPr>
        <w:br/>
        <w:t>Considerando a resolução complementar Nº01/2009 de 27 de outubro de 2009 do Conselho Universitário da Universidade Federal de Minas Gerais, que dispõe sobre as Normas Gerais de Pós-Graduação da UFMG,</w:t>
      </w:r>
    </w:p>
    <w:p w:rsidR="002B4DC0" w:rsidRDefault="002B4DC0" w:rsidP="002B4DC0">
      <w:pPr>
        <w:jc w:val="both"/>
        <w:rPr>
          <w:rStyle w:val="txt1"/>
          <w:rFonts w:ascii="Arial" w:hAnsi="Arial"/>
          <w:color w:val="auto"/>
          <w:sz w:val="24"/>
          <w:szCs w:val="24"/>
        </w:rPr>
      </w:pPr>
    </w:p>
    <w:p w:rsidR="00742B13" w:rsidRPr="002B4DC0" w:rsidRDefault="00742B13" w:rsidP="002B4DC0">
      <w:pPr>
        <w:jc w:val="both"/>
        <w:rPr>
          <w:rStyle w:val="txt1"/>
          <w:rFonts w:ascii="Arial" w:hAnsi="Arial"/>
          <w:color w:val="auto"/>
          <w:sz w:val="24"/>
          <w:szCs w:val="24"/>
        </w:rPr>
      </w:pPr>
      <w:r w:rsidRPr="002B4DC0">
        <w:rPr>
          <w:rStyle w:val="txt1"/>
          <w:rFonts w:ascii="Arial" w:hAnsi="Arial"/>
          <w:color w:val="auto"/>
          <w:sz w:val="24"/>
          <w:szCs w:val="24"/>
        </w:rPr>
        <w:t>O colegiado de Pós-Graduação do PPGCE, no uso de suas atribuições estatutárias,</w:t>
      </w:r>
    </w:p>
    <w:p w:rsidR="00D64602" w:rsidRPr="002B4DC0" w:rsidRDefault="00742B13" w:rsidP="002B4DC0">
      <w:pPr>
        <w:pStyle w:val="PargrafodaLista"/>
        <w:numPr>
          <w:ilvl w:val="0"/>
          <w:numId w:val="4"/>
        </w:numPr>
        <w:spacing w:line="360" w:lineRule="auto"/>
        <w:jc w:val="center"/>
        <w:rPr>
          <w:rStyle w:val="txt1"/>
          <w:rFonts w:ascii="Arial" w:hAnsi="Arial"/>
          <w:b/>
          <w:bCs/>
          <w:color w:val="auto"/>
          <w:sz w:val="24"/>
          <w:szCs w:val="24"/>
        </w:rPr>
      </w:pPr>
      <w:r w:rsidRPr="002B4DC0">
        <w:rPr>
          <w:rFonts w:ascii="Arial" w:hAnsi="Arial"/>
          <w:sz w:val="24"/>
          <w:szCs w:val="24"/>
        </w:rPr>
        <w:br/>
      </w:r>
      <w:r w:rsidRPr="002B4DC0">
        <w:rPr>
          <w:rStyle w:val="txt1"/>
          <w:rFonts w:ascii="Arial" w:hAnsi="Arial"/>
          <w:b/>
          <w:bCs/>
          <w:color w:val="auto"/>
          <w:sz w:val="24"/>
          <w:szCs w:val="24"/>
        </w:rPr>
        <w:t>Resolve:</w:t>
      </w:r>
    </w:p>
    <w:p w:rsidR="00333934" w:rsidRDefault="00742B13" w:rsidP="002F0F30">
      <w:pPr>
        <w:spacing w:line="360" w:lineRule="auto"/>
        <w:jc w:val="both"/>
        <w:rPr>
          <w:rFonts w:ascii="Arial" w:hAnsi="Arial"/>
          <w:sz w:val="24"/>
          <w:szCs w:val="24"/>
        </w:rPr>
      </w:pPr>
      <w:r w:rsidRPr="00742B13">
        <w:rPr>
          <w:rFonts w:ascii="Arial" w:hAnsi="Arial"/>
          <w:b/>
          <w:sz w:val="24"/>
          <w:szCs w:val="24"/>
        </w:rPr>
        <w:br/>
        <w:t>Art. 1º</w:t>
      </w:r>
      <w:r>
        <w:rPr>
          <w:rFonts w:ascii="Arial" w:hAnsi="Arial"/>
          <w:sz w:val="24"/>
          <w:szCs w:val="24"/>
        </w:rPr>
        <w:t xml:space="preserve"> </w:t>
      </w:r>
      <w:r w:rsidRPr="00090BBC">
        <w:rPr>
          <w:rFonts w:ascii="Arial" w:hAnsi="Arial"/>
          <w:b/>
          <w:bCs/>
          <w:sz w:val="24"/>
          <w:szCs w:val="24"/>
        </w:rPr>
        <w:t>–</w:t>
      </w:r>
      <w:r w:rsidR="00333934">
        <w:rPr>
          <w:rFonts w:ascii="Arial" w:hAnsi="Arial"/>
          <w:sz w:val="24"/>
          <w:szCs w:val="24"/>
        </w:rPr>
        <w:t xml:space="preserve"> </w:t>
      </w:r>
      <w:r w:rsidR="00333934" w:rsidRPr="00333934">
        <w:rPr>
          <w:rFonts w:ascii="Arial" w:hAnsi="Arial"/>
          <w:sz w:val="24"/>
          <w:szCs w:val="24"/>
        </w:rPr>
        <w:t xml:space="preserve">O Colegiado do Curso poderá conceder prorrogação </w:t>
      </w:r>
      <w:r w:rsidR="0072273E">
        <w:rPr>
          <w:rFonts w:ascii="Arial" w:hAnsi="Arial"/>
          <w:sz w:val="24"/>
          <w:szCs w:val="24"/>
        </w:rPr>
        <w:t xml:space="preserve">de três (03) meses, improrrogáveis, </w:t>
      </w:r>
      <w:r w:rsidR="00333934" w:rsidRPr="00333934">
        <w:rPr>
          <w:rFonts w:ascii="Arial" w:hAnsi="Arial"/>
          <w:sz w:val="24"/>
          <w:szCs w:val="24"/>
        </w:rPr>
        <w:t xml:space="preserve">para a defesa da Dissertação de Mestrado ou Tese de Doutorado, </w:t>
      </w:r>
      <w:r w:rsidR="00333934">
        <w:rPr>
          <w:rFonts w:ascii="Arial" w:hAnsi="Arial"/>
          <w:sz w:val="24"/>
          <w:szCs w:val="24"/>
        </w:rPr>
        <w:t>no caso da ocorrência de um dos seguintes eventos</w:t>
      </w:r>
      <w:r w:rsidR="00333934" w:rsidRPr="00333934">
        <w:rPr>
          <w:rFonts w:ascii="Arial" w:hAnsi="Arial"/>
          <w:sz w:val="24"/>
          <w:szCs w:val="24"/>
        </w:rPr>
        <w:t>.</w:t>
      </w:r>
    </w:p>
    <w:p w:rsidR="00333934" w:rsidRDefault="00333934" w:rsidP="00333934">
      <w:pPr>
        <w:spacing w:line="360" w:lineRule="auto"/>
        <w:jc w:val="both"/>
        <w:rPr>
          <w:rFonts w:ascii="Arial" w:hAnsi="Arial"/>
          <w:sz w:val="24"/>
          <w:szCs w:val="24"/>
        </w:rPr>
      </w:pPr>
      <w:r>
        <w:rPr>
          <w:rFonts w:ascii="Arial" w:hAnsi="Arial"/>
          <w:sz w:val="24"/>
          <w:szCs w:val="24"/>
        </w:rPr>
        <w:t>I – atraso nos procedimentos relacionados ao método do estudo (por exemplo, defeito em equipamento, compra de instrumento, característica especial da amostra utilizada, maior detalhamento na análise dos dados) devidamente justificado em documento do orientador a ser encaminhado ao Colegiado do Curso;</w:t>
      </w:r>
    </w:p>
    <w:p w:rsidR="00333934" w:rsidRDefault="00333934" w:rsidP="00333934">
      <w:pPr>
        <w:spacing w:line="360" w:lineRule="auto"/>
        <w:jc w:val="both"/>
        <w:rPr>
          <w:rFonts w:ascii="Arial" w:hAnsi="Arial"/>
          <w:sz w:val="24"/>
          <w:szCs w:val="24"/>
        </w:rPr>
      </w:pPr>
      <w:r>
        <w:rPr>
          <w:rFonts w:ascii="Arial" w:hAnsi="Arial"/>
          <w:sz w:val="24"/>
          <w:szCs w:val="24"/>
        </w:rPr>
        <w:t xml:space="preserve">II – problemas de ordem pessoal vividos </w:t>
      </w:r>
      <w:r w:rsidR="005214A7">
        <w:rPr>
          <w:rFonts w:ascii="Arial" w:hAnsi="Arial"/>
          <w:sz w:val="24"/>
          <w:szCs w:val="24"/>
        </w:rPr>
        <w:t>pelo aluno (por exemplo, doença</w:t>
      </w:r>
      <w:r>
        <w:rPr>
          <w:rFonts w:ascii="Arial" w:hAnsi="Arial"/>
          <w:sz w:val="24"/>
          <w:szCs w:val="24"/>
        </w:rPr>
        <w:t xml:space="preserve">, </w:t>
      </w:r>
      <w:r w:rsidR="005214A7">
        <w:rPr>
          <w:rFonts w:ascii="Arial" w:hAnsi="Arial"/>
          <w:sz w:val="24"/>
          <w:szCs w:val="24"/>
        </w:rPr>
        <w:t>desemprego, separação)</w:t>
      </w:r>
      <w:r w:rsidR="005214A7" w:rsidRPr="005214A7">
        <w:rPr>
          <w:rFonts w:ascii="Arial" w:hAnsi="Arial"/>
          <w:sz w:val="24"/>
          <w:szCs w:val="24"/>
        </w:rPr>
        <w:t xml:space="preserve"> </w:t>
      </w:r>
      <w:r w:rsidR="005214A7">
        <w:rPr>
          <w:rFonts w:ascii="Arial" w:hAnsi="Arial"/>
          <w:sz w:val="24"/>
          <w:szCs w:val="24"/>
        </w:rPr>
        <w:t>devidamente justificados em documento do orientador a ser encaminhado ao Colegiado do Curso;</w:t>
      </w:r>
    </w:p>
    <w:p w:rsidR="005214A7" w:rsidRDefault="005214A7" w:rsidP="005214A7">
      <w:pPr>
        <w:spacing w:line="360" w:lineRule="auto"/>
        <w:jc w:val="both"/>
        <w:rPr>
          <w:rFonts w:ascii="Arial" w:hAnsi="Arial"/>
          <w:sz w:val="24"/>
          <w:szCs w:val="24"/>
        </w:rPr>
      </w:pPr>
      <w:r>
        <w:rPr>
          <w:rFonts w:ascii="Arial" w:hAnsi="Arial"/>
          <w:sz w:val="24"/>
          <w:szCs w:val="24"/>
        </w:rPr>
        <w:lastRenderedPageBreak/>
        <w:t>III – problemas de ordem pessoal vividos por familiares do aluno (por exemplo, pais, cônjuges, filhos)</w:t>
      </w:r>
      <w:r w:rsidRPr="005214A7">
        <w:rPr>
          <w:rFonts w:ascii="Arial" w:hAnsi="Arial"/>
          <w:sz w:val="24"/>
          <w:szCs w:val="24"/>
        </w:rPr>
        <w:t xml:space="preserve"> </w:t>
      </w:r>
      <w:r>
        <w:rPr>
          <w:rFonts w:ascii="Arial" w:hAnsi="Arial"/>
          <w:sz w:val="24"/>
          <w:szCs w:val="24"/>
        </w:rPr>
        <w:t>devidamente justificados em documento do orientador a ser encaminhado ao Colegiado do Curso;</w:t>
      </w:r>
    </w:p>
    <w:p w:rsidR="005214A7" w:rsidRDefault="005214A7" w:rsidP="005214A7">
      <w:pPr>
        <w:spacing w:line="360" w:lineRule="auto"/>
        <w:jc w:val="both"/>
        <w:rPr>
          <w:rFonts w:ascii="Arial" w:hAnsi="Arial"/>
          <w:sz w:val="24"/>
          <w:szCs w:val="24"/>
        </w:rPr>
      </w:pPr>
      <w:r>
        <w:rPr>
          <w:rFonts w:ascii="Arial" w:hAnsi="Arial"/>
          <w:sz w:val="24"/>
          <w:szCs w:val="24"/>
        </w:rPr>
        <w:t xml:space="preserve">IV – </w:t>
      </w:r>
      <w:r w:rsidR="0072273E">
        <w:rPr>
          <w:rFonts w:ascii="Arial" w:hAnsi="Arial"/>
          <w:sz w:val="24"/>
          <w:szCs w:val="24"/>
        </w:rPr>
        <w:t xml:space="preserve">necessidade de mudança de </w:t>
      </w:r>
      <w:proofErr w:type="gramStart"/>
      <w:r w:rsidR="0072273E">
        <w:rPr>
          <w:rFonts w:ascii="Arial" w:hAnsi="Arial"/>
          <w:sz w:val="24"/>
          <w:szCs w:val="24"/>
        </w:rPr>
        <w:t xml:space="preserve">orientador </w:t>
      </w:r>
      <w:r w:rsidR="00570CA4">
        <w:rPr>
          <w:rFonts w:ascii="Arial" w:hAnsi="Arial"/>
          <w:sz w:val="24"/>
          <w:szCs w:val="24"/>
        </w:rPr>
        <w:t>devidamente justificad</w:t>
      </w:r>
      <w:r w:rsidR="0072273E">
        <w:rPr>
          <w:rFonts w:ascii="Arial" w:hAnsi="Arial"/>
          <w:sz w:val="24"/>
          <w:szCs w:val="24"/>
        </w:rPr>
        <w:t>a</w:t>
      </w:r>
      <w:proofErr w:type="gramEnd"/>
      <w:r w:rsidR="00570CA4">
        <w:rPr>
          <w:rFonts w:ascii="Arial" w:hAnsi="Arial"/>
          <w:sz w:val="24"/>
          <w:szCs w:val="24"/>
        </w:rPr>
        <w:t xml:space="preserve"> em documento do atual orientador a ser encaminhado ao Colegiado do Curso;</w:t>
      </w:r>
    </w:p>
    <w:p w:rsidR="005214A7" w:rsidRDefault="001E183E" w:rsidP="001E183E">
      <w:pPr>
        <w:spacing w:line="360" w:lineRule="auto"/>
        <w:jc w:val="both"/>
        <w:rPr>
          <w:rFonts w:ascii="Arial" w:hAnsi="Arial"/>
          <w:sz w:val="24"/>
          <w:szCs w:val="24"/>
        </w:rPr>
      </w:pPr>
      <w:r>
        <w:rPr>
          <w:rFonts w:ascii="Arial" w:hAnsi="Arial"/>
          <w:sz w:val="24"/>
          <w:szCs w:val="24"/>
        </w:rPr>
        <w:t>V – solicitação, por parte do avaliador</w:t>
      </w:r>
      <w:r w:rsidR="00066D0F">
        <w:rPr>
          <w:rFonts w:ascii="Arial" w:hAnsi="Arial"/>
          <w:sz w:val="24"/>
          <w:szCs w:val="24"/>
        </w:rPr>
        <w:t xml:space="preserve"> (Mestrado), banca de Qualificação de Doutorado ou Comitê de Ética</w:t>
      </w:r>
      <w:r>
        <w:rPr>
          <w:rFonts w:ascii="Arial" w:hAnsi="Arial"/>
          <w:sz w:val="24"/>
          <w:szCs w:val="24"/>
        </w:rPr>
        <w:t>, de alteração do projeto proposto, levando a alteração no cronograma, devidamente justificados em documento do orientador a ser encaminhado ao Colegiado do Curso;</w:t>
      </w:r>
    </w:p>
    <w:p w:rsidR="001E183E" w:rsidRDefault="00570CA4" w:rsidP="00570CA4">
      <w:pPr>
        <w:spacing w:line="360" w:lineRule="auto"/>
        <w:jc w:val="both"/>
        <w:rPr>
          <w:rFonts w:ascii="Arial" w:hAnsi="Arial"/>
          <w:sz w:val="24"/>
          <w:szCs w:val="24"/>
        </w:rPr>
      </w:pPr>
      <w:r w:rsidRPr="00742B13">
        <w:rPr>
          <w:rFonts w:ascii="Arial" w:hAnsi="Arial"/>
          <w:b/>
          <w:sz w:val="24"/>
          <w:szCs w:val="24"/>
        </w:rPr>
        <w:t>Art. 2º</w:t>
      </w:r>
      <w:r w:rsidR="00742B13">
        <w:rPr>
          <w:rFonts w:ascii="Arial" w:hAnsi="Arial"/>
          <w:sz w:val="24"/>
          <w:szCs w:val="24"/>
        </w:rPr>
        <w:t xml:space="preserve"> </w:t>
      </w:r>
      <w:r w:rsidR="00742B13" w:rsidRPr="00090BBC">
        <w:rPr>
          <w:rFonts w:ascii="Arial" w:hAnsi="Arial"/>
          <w:b/>
          <w:bCs/>
          <w:sz w:val="24"/>
          <w:szCs w:val="24"/>
        </w:rPr>
        <w:t>–</w:t>
      </w:r>
      <w:r>
        <w:rPr>
          <w:rFonts w:ascii="Arial" w:hAnsi="Arial"/>
          <w:sz w:val="24"/>
          <w:szCs w:val="24"/>
        </w:rPr>
        <w:t xml:space="preserve"> Toda e qualquer solicitação de Prorrogação deverá ser encaminhada ao Colegiado de Curso pelo orientador informando</w:t>
      </w:r>
      <w:r w:rsidR="004D4DF6">
        <w:rPr>
          <w:rFonts w:ascii="Arial" w:hAnsi="Arial"/>
          <w:sz w:val="24"/>
          <w:szCs w:val="24"/>
        </w:rPr>
        <w:t xml:space="preserve"> o</w:t>
      </w:r>
      <w:r>
        <w:rPr>
          <w:rFonts w:ascii="Arial" w:hAnsi="Arial"/>
          <w:sz w:val="24"/>
          <w:szCs w:val="24"/>
        </w:rPr>
        <w:t xml:space="preserve"> atual estágio do desenvolvimento do projeto e </w:t>
      </w:r>
      <w:r w:rsidR="004D4DF6">
        <w:rPr>
          <w:rFonts w:ascii="Arial" w:hAnsi="Arial"/>
          <w:sz w:val="24"/>
          <w:szCs w:val="24"/>
        </w:rPr>
        <w:t xml:space="preserve">o </w:t>
      </w:r>
      <w:r>
        <w:rPr>
          <w:rFonts w:ascii="Arial" w:hAnsi="Arial"/>
          <w:sz w:val="24"/>
          <w:szCs w:val="24"/>
        </w:rPr>
        <w:t>prazo estimado para sua conclusão.</w:t>
      </w:r>
    </w:p>
    <w:p w:rsidR="00570CA4" w:rsidRDefault="00570CA4" w:rsidP="00C21663">
      <w:pPr>
        <w:spacing w:line="360" w:lineRule="auto"/>
        <w:jc w:val="both"/>
        <w:rPr>
          <w:rFonts w:ascii="Arial" w:hAnsi="Arial"/>
          <w:sz w:val="24"/>
          <w:szCs w:val="24"/>
        </w:rPr>
      </w:pPr>
      <w:r w:rsidRPr="00742B13">
        <w:rPr>
          <w:rFonts w:ascii="Arial" w:hAnsi="Arial"/>
          <w:b/>
          <w:sz w:val="24"/>
          <w:szCs w:val="24"/>
        </w:rPr>
        <w:t>Art. 3º</w:t>
      </w:r>
      <w:r w:rsidR="00742B13">
        <w:rPr>
          <w:rFonts w:ascii="Arial" w:hAnsi="Arial"/>
          <w:b/>
          <w:sz w:val="24"/>
          <w:szCs w:val="24"/>
        </w:rPr>
        <w:t xml:space="preserve"> </w:t>
      </w:r>
      <w:r w:rsidR="00742B13" w:rsidRPr="00090BBC">
        <w:rPr>
          <w:rFonts w:ascii="Arial" w:hAnsi="Arial"/>
          <w:b/>
          <w:bCs/>
          <w:sz w:val="24"/>
          <w:szCs w:val="24"/>
        </w:rPr>
        <w:t>–</w:t>
      </w:r>
      <w:r>
        <w:rPr>
          <w:rFonts w:ascii="Arial" w:hAnsi="Arial"/>
          <w:sz w:val="24"/>
          <w:szCs w:val="24"/>
        </w:rPr>
        <w:t xml:space="preserve"> </w:t>
      </w:r>
      <w:r w:rsidR="00C21663">
        <w:rPr>
          <w:rFonts w:ascii="Arial" w:hAnsi="Arial"/>
          <w:sz w:val="24"/>
          <w:szCs w:val="24"/>
        </w:rPr>
        <w:t>A solicitação de Prorrogação deverá ser encaminhada com 60 dias antes do término do prazo estabelecido para a conclusão do curso.</w:t>
      </w:r>
    </w:p>
    <w:p w:rsidR="002B4DC0" w:rsidRDefault="002B4DC0" w:rsidP="00C21663">
      <w:pPr>
        <w:spacing w:line="360" w:lineRule="auto"/>
        <w:jc w:val="both"/>
        <w:rPr>
          <w:rFonts w:ascii="Arial" w:hAnsi="Arial"/>
          <w:sz w:val="24"/>
          <w:szCs w:val="24"/>
        </w:rPr>
      </w:pPr>
    </w:p>
    <w:p w:rsidR="002B4DC0" w:rsidRPr="00C10CF1" w:rsidRDefault="002B4DC0" w:rsidP="002B4DC0">
      <w:pPr>
        <w:jc w:val="center"/>
        <w:rPr>
          <w:rFonts w:ascii="Arial" w:hAnsi="Arial"/>
          <w:b/>
        </w:rPr>
      </w:pPr>
      <w:r w:rsidRPr="00C10CF1">
        <w:rPr>
          <w:rFonts w:ascii="Arial" w:hAnsi="Arial"/>
          <w:b/>
        </w:rPr>
        <w:t>Colegiado de Pós-Graduação em Ciências do Esporte</w:t>
      </w:r>
    </w:p>
    <w:p w:rsidR="002B4DC0" w:rsidRDefault="002B4DC0" w:rsidP="002B4DC0">
      <w:pPr>
        <w:rPr>
          <w:rFonts w:ascii="Arial" w:hAnsi="Arial"/>
        </w:rPr>
      </w:pPr>
    </w:p>
    <w:p w:rsidR="00771A3B" w:rsidRDefault="00771A3B" w:rsidP="00771A3B">
      <w:pPr>
        <w:spacing w:after="0" w:line="240" w:lineRule="auto"/>
        <w:rPr>
          <w:rFonts w:ascii="Arial" w:hAnsi="Arial"/>
          <w:sz w:val="24"/>
          <w:szCs w:val="24"/>
        </w:rPr>
      </w:pPr>
      <w:r>
        <w:rPr>
          <w:rFonts w:ascii="Arial" w:hAnsi="Arial"/>
          <w:sz w:val="24"/>
          <w:szCs w:val="24"/>
        </w:rPr>
        <w:t>_____________________________          _____________________________</w:t>
      </w:r>
    </w:p>
    <w:p w:rsidR="00771A3B" w:rsidRDefault="00771A3B" w:rsidP="00771A3B">
      <w:pPr>
        <w:spacing w:after="0" w:line="240" w:lineRule="auto"/>
        <w:rPr>
          <w:rFonts w:ascii="Arial" w:hAnsi="Arial"/>
          <w:sz w:val="24"/>
          <w:szCs w:val="24"/>
        </w:rPr>
      </w:pPr>
      <w:r>
        <w:rPr>
          <w:rFonts w:ascii="Arial" w:hAnsi="Arial"/>
          <w:sz w:val="24"/>
          <w:szCs w:val="24"/>
        </w:rPr>
        <w:t xml:space="preserve">     Profa. Dra. </w:t>
      </w:r>
      <w:proofErr w:type="spellStart"/>
      <w:r>
        <w:rPr>
          <w:rFonts w:ascii="Arial" w:hAnsi="Arial"/>
          <w:sz w:val="24"/>
          <w:szCs w:val="24"/>
        </w:rPr>
        <w:t>Danusa</w:t>
      </w:r>
      <w:proofErr w:type="spellEnd"/>
      <w:r>
        <w:rPr>
          <w:rFonts w:ascii="Arial" w:hAnsi="Arial"/>
          <w:sz w:val="24"/>
          <w:szCs w:val="24"/>
        </w:rPr>
        <w:t xml:space="preserve"> Dias Soares                    Prof. Dr. Mauro Heleno Chagas</w:t>
      </w:r>
    </w:p>
    <w:p w:rsidR="00771A3B" w:rsidRPr="009617EB" w:rsidRDefault="00771A3B" w:rsidP="00771A3B">
      <w:pPr>
        <w:spacing w:after="0" w:line="240" w:lineRule="auto"/>
        <w:rPr>
          <w:rFonts w:ascii="Arial" w:hAnsi="Arial"/>
          <w:sz w:val="24"/>
          <w:szCs w:val="24"/>
        </w:rPr>
      </w:pPr>
      <w:r>
        <w:rPr>
          <w:rFonts w:ascii="Arial" w:hAnsi="Arial"/>
          <w:sz w:val="24"/>
          <w:szCs w:val="24"/>
        </w:rPr>
        <w:t xml:space="preserve">                 Coordenadora                                                 Subcoordenador</w:t>
      </w:r>
    </w:p>
    <w:p w:rsidR="00771A3B" w:rsidRDefault="00771A3B" w:rsidP="00771A3B">
      <w:pPr>
        <w:rPr>
          <w:rFonts w:ascii="Arial" w:hAnsi="Arial"/>
          <w:sz w:val="24"/>
          <w:szCs w:val="24"/>
        </w:rPr>
      </w:pPr>
    </w:p>
    <w:p w:rsidR="00771A3B" w:rsidRDefault="00771A3B" w:rsidP="00771A3B">
      <w:pPr>
        <w:spacing w:after="0" w:line="240" w:lineRule="auto"/>
        <w:rPr>
          <w:rFonts w:ascii="Arial" w:hAnsi="Arial"/>
          <w:sz w:val="24"/>
          <w:szCs w:val="24"/>
        </w:rPr>
      </w:pPr>
      <w:r>
        <w:rPr>
          <w:rFonts w:ascii="Arial" w:hAnsi="Arial"/>
          <w:sz w:val="24"/>
          <w:szCs w:val="24"/>
        </w:rPr>
        <w:t>_____________________________          _____________________________</w:t>
      </w:r>
    </w:p>
    <w:p w:rsidR="00771A3B" w:rsidRPr="00F8687F" w:rsidRDefault="00771A3B" w:rsidP="00771A3B">
      <w:pPr>
        <w:spacing w:after="0" w:line="240" w:lineRule="auto"/>
        <w:rPr>
          <w:rFonts w:ascii="Arial" w:hAnsi="Arial"/>
          <w:sz w:val="24"/>
          <w:szCs w:val="24"/>
        </w:rPr>
      </w:pPr>
      <w:r w:rsidRPr="00F8687F">
        <w:rPr>
          <w:rFonts w:ascii="Arial" w:hAnsi="Arial"/>
          <w:sz w:val="24"/>
          <w:szCs w:val="24"/>
        </w:rPr>
        <w:t xml:space="preserve">     Prof. Dr. Herbert </w:t>
      </w:r>
      <w:proofErr w:type="spellStart"/>
      <w:r w:rsidRPr="00F8687F">
        <w:rPr>
          <w:rFonts w:ascii="Arial" w:hAnsi="Arial"/>
          <w:sz w:val="24"/>
          <w:szCs w:val="24"/>
        </w:rPr>
        <w:t>Ugrinowitsch</w:t>
      </w:r>
      <w:proofErr w:type="spellEnd"/>
      <w:r w:rsidRPr="00F8687F">
        <w:rPr>
          <w:rFonts w:ascii="Arial" w:hAnsi="Arial"/>
          <w:sz w:val="24"/>
          <w:szCs w:val="24"/>
        </w:rPr>
        <w:t xml:space="preserve">                          Prof. Dr. Pablo Juan Greco</w:t>
      </w:r>
    </w:p>
    <w:p w:rsidR="00771A3B" w:rsidRPr="009617EB" w:rsidRDefault="00771A3B" w:rsidP="00771A3B">
      <w:pPr>
        <w:spacing w:after="0" w:line="240" w:lineRule="auto"/>
        <w:rPr>
          <w:rFonts w:ascii="Arial" w:hAnsi="Arial"/>
          <w:sz w:val="24"/>
          <w:szCs w:val="24"/>
        </w:rPr>
      </w:pPr>
      <w:r w:rsidRPr="00F8687F">
        <w:rPr>
          <w:rFonts w:ascii="Arial" w:hAnsi="Arial"/>
          <w:sz w:val="24"/>
          <w:szCs w:val="24"/>
        </w:rPr>
        <w:t xml:space="preserve">                      </w:t>
      </w:r>
      <w:r>
        <w:rPr>
          <w:rFonts w:ascii="Arial" w:hAnsi="Arial"/>
          <w:sz w:val="24"/>
          <w:szCs w:val="24"/>
        </w:rPr>
        <w:t xml:space="preserve">Membro                                                         </w:t>
      </w:r>
      <w:proofErr w:type="spellStart"/>
      <w:r>
        <w:rPr>
          <w:rFonts w:ascii="Arial" w:hAnsi="Arial"/>
          <w:sz w:val="24"/>
          <w:szCs w:val="24"/>
        </w:rPr>
        <w:t>Membro</w:t>
      </w:r>
      <w:proofErr w:type="spellEnd"/>
    </w:p>
    <w:p w:rsidR="00771A3B" w:rsidRDefault="00771A3B" w:rsidP="00771A3B">
      <w:pPr>
        <w:rPr>
          <w:rFonts w:ascii="Arial" w:hAnsi="Arial"/>
          <w:sz w:val="24"/>
          <w:szCs w:val="24"/>
        </w:rPr>
      </w:pPr>
    </w:p>
    <w:p w:rsidR="00771A3B" w:rsidRDefault="00771A3B" w:rsidP="00771A3B">
      <w:pPr>
        <w:rPr>
          <w:rFonts w:ascii="Arial" w:hAnsi="Arial"/>
          <w:sz w:val="24"/>
          <w:szCs w:val="24"/>
        </w:rPr>
      </w:pPr>
    </w:p>
    <w:p w:rsidR="00771A3B" w:rsidRDefault="00771A3B" w:rsidP="00771A3B">
      <w:pPr>
        <w:spacing w:after="0" w:line="240" w:lineRule="auto"/>
        <w:rPr>
          <w:rFonts w:ascii="Arial" w:hAnsi="Arial"/>
          <w:sz w:val="24"/>
          <w:szCs w:val="24"/>
        </w:rPr>
      </w:pPr>
      <w:r>
        <w:rPr>
          <w:rFonts w:ascii="Arial" w:hAnsi="Arial"/>
          <w:sz w:val="24"/>
          <w:szCs w:val="24"/>
        </w:rPr>
        <w:t>_____________________________            ____________________________</w:t>
      </w:r>
    </w:p>
    <w:p w:rsidR="00771A3B" w:rsidRDefault="00771A3B" w:rsidP="00771A3B">
      <w:pPr>
        <w:spacing w:after="0" w:line="240" w:lineRule="auto"/>
        <w:rPr>
          <w:rFonts w:ascii="Arial" w:hAnsi="Arial"/>
          <w:sz w:val="24"/>
          <w:szCs w:val="24"/>
        </w:rPr>
      </w:pPr>
      <w:r>
        <w:rPr>
          <w:rFonts w:ascii="Arial" w:hAnsi="Arial"/>
          <w:sz w:val="24"/>
          <w:szCs w:val="24"/>
        </w:rPr>
        <w:t xml:space="preserve">         Prof. Dr. </w:t>
      </w:r>
      <w:proofErr w:type="spellStart"/>
      <w:r>
        <w:rPr>
          <w:rFonts w:ascii="Arial" w:hAnsi="Arial"/>
          <w:sz w:val="24"/>
          <w:szCs w:val="24"/>
        </w:rPr>
        <w:t>Varley</w:t>
      </w:r>
      <w:proofErr w:type="spellEnd"/>
      <w:r>
        <w:rPr>
          <w:rFonts w:ascii="Arial" w:hAnsi="Arial"/>
          <w:sz w:val="24"/>
          <w:szCs w:val="24"/>
        </w:rPr>
        <w:t xml:space="preserve"> </w:t>
      </w:r>
      <w:proofErr w:type="spellStart"/>
      <w:r>
        <w:rPr>
          <w:rFonts w:ascii="Arial" w:hAnsi="Arial"/>
          <w:sz w:val="24"/>
          <w:szCs w:val="24"/>
        </w:rPr>
        <w:t>Teoldo</w:t>
      </w:r>
      <w:proofErr w:type="spellEnd"/>
      <w:r>
        <w:rPr>
          <w:rFonts w:ascii="Arial" w:hAnsi="Arial"/>
          <w:sz w:val="24"/>
          <w:szCs w:val="24"/>
        </w:rPr>
        <w:t xml:space="preserve"> Costa                             Renato Melo Ferreira</w:t>
      </w:r>
    </w:p>
    <w:p w:rsidR="00771A3B" w:rsidRPr="009617EB" w:rsidRDefault="00771A3B" w:rsidP="00771A3B">
      <w:pPr>
        <w:spacing w:after="0" w:line="240" w:lineRule="auto"/>
        <w:rPr>
          <w:rFonts w:ascii="Arial" w:hAnsi="Arial"/>
          <w:sz w:val="24"/>
          <w:szCs w:val="24"/>
        </w:rPr>
      </w:pPr>
      <w:r>
        <w:rPr>
          <w:rFonts w:ascii="Arial" w:hAnsi="Arial"/>
          <w:sz w:val="24"/>
          <w:szCs w:val="24"/>
        </w:rPr>
        <w:t xml:space="preserve">                      Membro                                               Representante Discente</w:t>
      </w:r>
    </w:p>
    <w:p w:rsidR="00771A3B" w:rsidRPr="00F91B45" w:rsidRDefault="00771A3B" w:rsidP="00771A3B">
      <w:pPr>
        <w:rPr>
          <w:rFonts w:ascii="Arial" w:hAnsi="Arial"/>
        </w:rPr>
      </w:pPr>
    </w:p>
    <w:p w:rsidR="002B4DC0" w:rsidRDefault="002B4DC0" w:rsidP="00C21663">
      <w:pPr>
        <w:spacing w:line="360" w:lineRule="auto"/>
        <w:jc w:val="both"/>
        <w:rPr>
          <w:rFonts w:ascii="Arial" w:hAnsi="Arial"/>
          <w:sz w:val="24"/>
          <w:szCs w:val="24"/>
        </w:rPr>
      </w:pPr>
    </w:p>
    <w:sectPr w:rsidR="002B4DC0" w:rsidSect="00A81738">
      <w:headerReference w:type="even" r:id="rId10"/>
      <w:headerReference w:type="default" r:id="rId11"/>
      <w:footerReference w:type="even" r:id="rId12"/>
      <w:footerReference w:type="default" r:id="rId13"/>
      <w:headerReference w:type="first" r:id="rId14"/>
      <w:footerReference w:type="first" r:id="rId15"/>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C5D33" w:rsidRDefault="002C5D33" w:rsidP="006E70B8">
      <w:pPr>
        <w:spacing w:after="0" w:line="240" w:lineRule="auto"/>
      </w:pPr>
      <w:r>
        <w:separator/>
      </w:r>
    </w:p>
  </w:endnote>
  <w:endnote w:type="continuationSeparator" w:id="0">
    <w:p w:rsidR="002C5D33" w:rsidRDefault="002C5D33" w:rsidP="006E70B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B8" w:rsidRDefault="006E70B8">
    <w:pPr>
      <w:pStyle w:val="Rodap"/>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B8" w:rsidRDefault="006E70B8" w:rsidP="006E70B8">
    <w:pPr>
      <w:pStyle w:val="Rodap"/>
      <w:pBdr>
        <w:top w:val="single" w:sz="12" w:space="1" w:color="auto"/>
      </w:pBdr>
      <w:ind w:right="-1"/>
      <w:jc w:val="center"/>
      <w:rPr>
        <w:rFonts w:ascii="Arial" w:hAnsi="Arial"/>
        <w:b/>
        <w:sz w:val="16"/>
      </w:rPr>
    </w:pPr>
    <w:r>
      <w:rPr>
        <w:rFonts w:ascii="Arial" w:hAnsi="Arial"/>
        <w:sz w:val="16"/>
      </w:rPr>
      <w:t>Av. Antônio Carlos, 6627 -</w:t>
    </w:r>
    <w:proofErr w:type="gramStart"/>
    <w:r>
      <w:rPr>
        <w:rFonts w:ascii="Arial" w:hAnsi="Arial"/>
        <w:sz w:val="16"/>
      </w:rPr>
      <w:t xml:space="preserve">  </w:t>
    </w:r>
    <w:proofErr w:type="gramEnd"/>
    <w:r>
      <w:rPr>
        <w:rFonts w:ascii="Arial" w:hAnsi="Arial"/>
        <w:sz w:val="16"/>
      </w:rPr>
      <w:t xml:space="preserve">Campus Pampulha  -  CEP: 31.270-901  -  Fone: 55  31  3409-2322  </w:t>
    </w:r>
    <w:r>
      <w:rPr>
        <w:rFonts w:ascii="Arial" w:hAnsi="Arial"/>
        <w:sz w:val="14"/>
      </w:rPr>
      <w:t>Fax</w:t>
    </w:r>
    <w:r>
      <w:rPr>
        <w:rFonts w:ascii="Arial" w:hAnsi="Arial"/>
        <w:sz w:val="16"/>
      </w:rPr>
      <w:t>: 55  31  3409-2322</w:t>
    </w:r>
    <w:r>
      <w:rPr>
        <w:rFonts w:ascii="Arial" w:hAnsi="Arial"/>
        <w:b/>
        <w:sz w:val="16"/>
      </w:rPr>
      <w:t xml:space="preserve"> </w:t>
    </w:r>
  </w:p>
  <w:p w:rsidR="006E70B8" w:rsidRDefault="006E70B8" w:rsidP="006E70B8">
    <w:pPr>
      <w:pStyle w:val="Rodap"/>
      <w:tabs>
        <w:tab w:val="clear" w:pos="8504"/>
        <w:tab w:val="right" w:pos="8931"/>
      </w:tabs>
      <w:ind w:left="-284" w:right="-427"/>
      <w:jc w:val="center"/>
      <w:rPr>
        <w:rFonts w:ascii="Arial" w:hAnsi="Arial"/>
      </w:rPr>
    </w:pPr>
    <w:r>
      <w:rPr>
        <w:rFonts w:ascii="Arial" w:hAnsi="Arial"/>
        <w:b/>
        <w:sz w:val="16"/>
      </w:rPr>
      <w:t xml:space="preserve">E-mail: colposed-fis@eeffto.ufmg.br </w:t>
    </w:r>
    <w:r>
      <w:rPr>
        <w:rFonts w:ascii="Arial" w:hAnsi="Arial"/>
        <w:b/>
        <w:sz w:val="16"/>
      </w:rPr>
      <w:tab/>
      <w:t xml:space="preserve">Home </w:t>
    </w:r>
    <w:proofErr w:type="spellStart"/>
    <w:proofErr w:type="gramStart"/>
    <w:r>
      <w:rPr>
        <w:rFonts w:ascii="Arial" w:hAnsi="Arial"/>
        <w:b/>
        <w:sz w:val="16"/>
      </w:rPr>
      <w:t>page</w:t>
    </w:r>
    <w:proofErr w:type="spellEnd"/>
    <w:proofErr w:type="gramEnd"/>
    <w:r>
      <w:rPr>
        <w:rFonts w:ascii="Arial" w:hAnsi="Arial"/>
        <w:b/>
        <w:sz w:val="16"/>
      </w:rPr>
      <w:t>: www.eeffto.ufmg.br/ppgce</w:t>
    </w:r>
  </w:p>
  <w:p w:rsidR="006E70B8" w:rsidRDefault="006E70B8">
    <w:pPr>
      <w:pStyle w:val="Rodap"/>
    </w:pPr>
  </w:p>
  <w:p w:rsidR="006E70B8" w:rsidRDefault="006E70B8">
    <w:pPr>
      <w:pStyle w:val="Rodap"/>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B8" w:rsidRDefault="006E70B8">
    <w:pPr>
      <w:pStyle w:val="Rodap"/>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C5D33" w:rsidRDefault="002C5D33" w:rsidP="006E70B8">
      <w:pPr>
        <w:spacing w:after="0" w:line="240" w:lineRule="auto"/>
      </w:pPr>
      <w:r>
        <w:separator/>
      </w:r>
    </w:p>
  </w:footnote>
  <w:footnote w:type="continuationSeparator" w:id="0">
    <w:p w:rsidR="002C5D33" w:rsidRDefault="002C5D33" w:rsidP="006E70B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B8" w:rsidRDefault="006E70B8">
    <w:pPr>
      <w:pStyle w:val="Cabealh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B8" w:rsidRDefault="006E70B8">
    <w:pPr>
      <w:pStyle w:val="Cabealh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70B8" w:rsidRDefault="006E70B8">
    <w:pPr>
      <w:pStyle w:val="Cabealh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9" type="#_x0000_t75" alt="http://www.ufmg.br/prorh/antiga/cppd/imgs/pixel.gif" style="width:.55pt;height:.55pt;visibility:visible;mso-wrap-style:square" o:bullet="t">
        <v:imagedata r:id="rId1" o:title="pixel"/>
      </v:shape>
    </w:pict>
  </w:numPicBullet>
  <w:abstractNum w:abstractNumId="0">
    <w:nsid w:val="FFFFFF1D"/>
    <w:multiLevelType w:val="multilevel"/>
    <w:tmpl w:val="4E86DFA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32A17D54"/>
    <w:multiLevelType w:val="hybridMultilevel"/>
    <w:tmpl w:val="A30A52AE"/>
    <w:lvl w:ilvl="0" w:tplc="6AF265C6">
      <w:start w:val="1"/>
      <w:numFmt w:val="bullet"/>
      <w:lvlText w:val=""/>
      <w:lvlPicBulletId w:val="0"/>
      <w:lvlJc w:val="left"/>
      <w:pPr>
        <w:tabs>
          <w:tab w:val="num" w:pos="720"/>
        </w:tabs>
        <w:ind w:left="720" w:hanging="360"/>
      </w:pPr>
      <w:rPr>
        <w:rFonts w:ascii="Symbol" w:hAnsi="Symbol" w:hint="default"/>
      </w:rPr>
    </w:lvl>
    <w:lvl w:ilvl="1" w:tplc="C288976C" w:tentative="1">
      <w:start w:val="1"/>
      <w:numFmt w:val="bullet"/>
      <w:lvlText w:val=""/>
      <w:lvlJc w:val="left"/>
      <w:pPr>
        <w:tabs>
          <w:tab w:val="num" w:pos="1440"/>
        </w:tabs>
        <w:ind w:left="1440" w:hanging="360"/>
      </w:pPr>
      <w:rPr>
        <w:rFonts w:ascii="Symbol" w:hAnsi="Symbol" w:hint="default"/>
      </w:rPr>
    </w:lvl>
    <w:lvl w:ilvl="2" w:tplc="9A62285E" w:tentative="1">
      <w:start w:val="1"/>
      <w:numFmt w:val="bullet"/>
      <w:lvlText w:val=""/>
      <w:lvlJc w:val="left"/>
      <w:pPr>
        <w:tabs>
          <w:tab w:val="num" w:pos="2160"/>
        </w:tabs>
        <w:ind w:left="2160" w:hanging="360"/>
      </w:pPr>
      <w:rPr>
        <w:rFonts w:ascii="Symbol" w:hAnsi="Symbol" w:hint="default"/>
      </w:rPr>
    </w:lvl>
    <w:lvl w:ilvl="3" w:tplc="EF30B5AE" w:tentative="1">
      <w:start w:val="1"/>
      <w:numFmt w:val="bullet"/>
      <w:lvlText w:val=""/>
      <w:lvlJc w:val="left"/>
      <w:pPr>
        <w:tabs>
          <w:tab w:val="num" w:pos="2880"/>
        </w:tabs>
        <w:ind w:left="2880" w:hanging="360"/>
      </w:pPr>
      <w:rPr>
        <w:rFonts w:ascii="Symbol" w:hAnsi="Symbol" w:hint="default"/>
      </w:rPr>
    </w:lvl>
    <w:lvl w:ilvl="4" w:tplc="42C4B234" w:tentative="1">
      <w:start w:val="1"/>
      <w:numFmt w:val="bullet"/>
      <w:lvlText w:val=""/>
      <w:lvlJc w:val="left"/>
      <w:pPr>
        <w:tabs>
          <w:tab w:val="num" w:pos="3600"/>
        </w:tabs>
        <w:ind w:left="3600" w:hanging="360"/>
      </w:pPr>
      <w:rPr>
        <w:rFonts w:ascii="Symbol" w:hAnsi="Symbol" w:hint="default"/>
      </w:rPr>
    </w:lvl>
    <w:lvl w:ilvl="5" w:tplc="20CC8080" w:tentative="1">
      <w:start w:val="1"/>
      <w:numFmt w:val="bullet"/>
      <w:lvlText w:val=""/>
      <w:lvlJc w:val="left"/>
      <w:pPr>
        <w:tabs>
          <w:tab w:val="num" w:pos="4320"/>
        </w:tabs>
        <w:ind w:left="4320" w:hanging="360"/>
      </w:pPr>
      <w:rPr>
        <w:rFonts w:ascii="Symbol" w:hAnsi="Symbol" w:hint="default"/>
      </w:rPr>
    </w:lvl>
    <w:lvl w:ilvl="6" w:tplc="47085304" w:tentative="1">
      <w:start w:val="1"/>
      <w:numFmt w:val="bullet"/>
      <w:lvlText w:val=""/>
      <w:lvlJc w:val="left"/>
      <w:pPr>
        <w:tabs>
          <w:tab w:val="num" w:pos="5040"/>
        </w:tabs>
        <w:ind w:left="5040" w:hanging="360"/>
      </w:pPr>
      <w:rPr>
        <w:rFonts w:ascii="Symbol" w:hAnsi="Symbol" w:hint="default"/>
      </w:rPr>
    </w:lvl>
    <w:lvl w:ilvl="7" w:tplc="116EFE58" w:tentative="1">
      <w:start w:val="1"/>
      <w:numFmt w:val="bullet"/>
      <w:lvlText w:val=""/>
      <w:lvlJc w:val="left"/>
      <w:pPr>
        <w:tabs>
          <w:tab w:val="num" w:pos="5760"/>
        </w:tabs>
        <w:ind w:left="5760" w:hanging="360"/>
      </w:pPr>
      <w:rPr>
        <w:rFonts w:ascii="Symbol" w:hAnsi="Symbol" w:hint="default"/>
      </w:rPr>
    </w:lvl>
    <w:lvl w:ilvl="8" w:tplc="1E02A564" w:tentative="1">
      <w:start w:val="1"/>
      <w:numFmt w:val="bullet"/>
      <w:lvlText w:val=""/>
      <w:lvlJc w:val="left"/>
      <w:pPr>
        <w:tabs>
          <w:tab w:val="num" w:pos="6480"/>
        </w:tabs>
        <w:ind w:left="6480" w:hanging="360"/>
      </w:pPr>
      <w:rPr>
        <w:rFonts w:ascii="Symbol" w:hAnsi="Symbol" w:hint="default"/>
      </w:rPr>
    </w:lvl>
  </w:abstractNum>
  <w:abstractNum w:abstractNumId="2">
    <w:nsid w:val="5B8D070A"/>
    <w:multiLevelType w:val="hybridMultilevel"/>
    <w:tmpl w:val="38324310"/>
    <w:lvl w:ilvl="0" w:tplc="6D8031C2">
      <w:start w:val="1"/>
      <w:numFmt w:val="bullet"/>
      <w:lvlText w:val=""/>
      <w:lvlJc w:val="left"/>
      <w:pPr>
        <w:ind w:left="420" w:hanging="360"/>
      </w:pPr>
      <w:rPr>
        <w:rFonts w:ascii="Symbol" w:eastAsia="Calibri" w:hAnsi="Symbol" w:cs="Arial" w:hint="default"/>
      </w:rPr>
    </w:lvl>
    <w:lvl w:ilvl="1" w:tplc="04160003" w:tentative="1">
      <w:start w:val="1"/>
      <w:numFmt w:val="bullet"/>
      <w:lvlText w:val="o"/>
      <w:lvlJc w:val="left"/>
      <w:pPr>
        <w:ind w:left="1140" w:hanging="360"/>
      </w:pPr>
      <w:rPr>
        <w:rFonts w:ascii="Courier New" w:hAnsi="Courier New" w:cs="Courier New" w:hint="default"/>
      </w:rPr>
    </w:lvl>
    <w:lvl w:ilvl="2" w:tplc="04160005" w:tentative="1">
      <w:start w:val="1"/>
      <w:numFmt w:val="bullet"/>
      <w:lvlText w:val=""/>
      <w:lvlJc w:val="left"/>
      <w:pPr>
        <w:ind w:left="1860" w:hanging="360"/>
      </w:pPr>
      <w:rPr>
        <w:rFonts w:ascii="Wingdings" w:hAnsi="Wingdings" w:hint="default"/>
      </w:rPr>
    </w:lvl>
    <w:lvl w:ilvl="3" w:tplc="04160001" w:tentative="1">
      <w:start w:val="1"/>
      <w:numFmt w:val="bullet"/>
      <w:lvlText w:val=""/>
      <w:lvlJc w:val="left"/>
      <w:pPr>
        <w:ind w:left="2580" w:hanging="360"/>
      </w:pPr>
      <w:rPr>
        <w:rFonts w:ascii="Symbol" w:hAnsi="Symbol" w:hint="default"/>
      </w:rPr>
    </w:lvl>
    <w:lvl w:ilvl="4" w:tplc="04160003" w:tentative="1">
      <w:start w:val="1"/>
      <w:numFmt w:val="bullet"/>
      <w:lvlText w:val="o"/>
      <w:lvlJc w:val="left"/>
      <w:pPr>
        <w:ind w:left="3300" w:hanging="360"/>
      </w:pPr>
      <w:rPr>
        <w:rFonts w:ascii="Courier New" w:hAnsi="Courier New" w:cs="Courier New" w:hint="default"/>
      </w:rPr>
    </w:lvl>
    <w:lvl w:ilvl="5" w:tplc="04160005" w:tentative="1">
      <w:start w:val="1"/>
      <w:numFmt w:val="bullet"/>
      <w:lvlText w:val=""/>
      <w:lvlJc w:val="left"/>
      <w:pPr>
        <w:ind w:left="4020" w:hanging="360"/>
      </w:pPr>
      <w:rPr>
        <w:rFonts w:ascii="Wingdings" w:hAnsi="Wingdings" w:hint="default"/>
      </w:rPr>
    </w:lvl>
    <w:lvl w:ilvl="6" w:tplc="04160001" w:tentative="1">
      <w:start w:val="1"/>
      <w:numFmt w:val="bullet"/>
      <w:lvlText w:val=""/>
      <w:lvlJc w:val="left"/>
      <w:pPr>
        <w:ind w:left="4740" w:hanging="360"/>
      </w:pPr>
      <w:rPr>
        <w:rFonts w:ascii="Symbol" w:hAnsi="Symbol" w:hint="default"/>
      </w:rPr>
    </w:lvl>
    <w:lvl w:ilvl="7" w:tplc="04160003" w:tentative="1">
      <w:start w:val="1"/>
      <w:numFmt w:val="bullet"/>
      <w:lvlText w:val="o"/>
      <w:lvlJc w:val="left"/>
      <w:pPr>
        <w:ind w:left="5460" w:hanging="360"/>
      </w:pPr>
      <w:rPr>
        <w:rFonts w:ascii="Courier New" w:hAnsi="Courier New" w:cs="Courier New" w:hint="default"/>
      </w:rPr>
    </w:lvl>
    <w:lvl w:ilvl="8" w:tplc="04160005" w:tentative="1">
      <w:start w:val="1"/>
      <w:numFmt w:val="bullet"/>
      <w:lvlText w:val=""/>
      <w:lvlJc w:val="left"/>
      <w:pPr>
        <w:ind w:left="6180" w:hanging="360"/>
      </w:pPr>
      <w:rPr>
        <w:rFonts w:ascii="Wingdings" w:hAnsi="Wingdings" w:hint="default"/>
      </w:rPr>
    </w:lvl>
  </w:abstractNum>
  <w:abstractNum w:abstractNumId="3">
    <w:nsid w:val="78C32CD4"/>
    <w:multiLevelType w:val="hybridMultilevel"/>
    <w:tmpl w:val="0F4087A6"/>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3934"/>
    <w:rsid w:val="0006355B"/>
    <w:rsid w:val="00066D0F"/>
    <w:rsid w:val="000F3AD4"/>
    <w:rsid w:val="00137053"/>
    <w:rsid w:val="0017394A"/>
    <w:rsid w:val="00184A23"/>
    <w:rsid w:val="001A2083"/>
    <w:rsid w:val="001B1808"/>
    <w:rsid w:val="001B48A8"/>
    <w:rsid w:val="001E183E"/>
    <w:rsid w:val="001F5833"/>
    <w:rsid w:val="002213B7"/>
    <w:rsid w:val="00270A1E"/>
    <w:rsid w:val="002B4DC0"/>
    <w:rsid w:val="002C5D33"/>
    <w:rsid w:val="002F0F30"/>
    <w:rsid w:val="00333934"/>
    <w:rsid w:val="00336044"/>
    <w:rsid w:val="003E0EAE"/>
    <w:rsid w:val="003F01A6"/>
    <w:rsid w:val="004C6477"/>
    <w:rsid w:val="004D4DF6"/>
    <w:rsid w:val="004D661A"/>
    <w:rsid w:val="005214A7"/>
    <w:rsid w:val="00570CA4"/>
    <w:rsid w:val="005A03C2"/>
    <w:rsid w:val="00600582"/>
    <w:rsid w:val="006E70B8"/>
    <w:rsid w:val="0072273E"/>
    <w:rsid w:val="00742B13"/>
    <w:rsid w:val="00771A3B"/>
    <w:rsid w:val="0079230E"/>
    <w:rsid w:val="008E2D9F"/>
    <w:rsid w:val="00A81738"/>
    <w:rsid w:val="00B03BE0"/>
    <w:rsid w:val="00B37DFE"/>
    <w:rsid w:val="00C21663"/>
    <w:rsid w:val="00C54011"/>
    <w:rsid w:val="00C801CC"/>
    <w:rsid w:val="00C86BB3"/>
    <w:rsid w:val="00D64602"/>
    <w:rsid w:val="00EA4B2B"/>
    <w:rsid w:val="00F132A6"/>
    <w:rsid w:val="00F30674"/>
    <w:rsid w:val="00F86794"/>
    <w:rsid w:val="00FE17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DA185E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38"/>
    <w:pPr>
      <w:spacing w:after="200" w:line="276" w:lineRule="auto"/>
    </w:pPr>
    <w:rPr>
      <w:sz w:val="22"/>
      <w:szCs w:val="22"/>
      <w:lang w:val="pt-BR"/>
    </w:rPr>
  </w:style>
  <w:style w:type="paragraph" w:styleId="Ttulo1">
    <w:name w:val="heading 1"/>
    <w:basedOn w:val="Normal"/>
    <w:link w:val="Ttulo1Char"/>
    <w:qFormat/>
    <w:rsid w:val="00742B13"/>
    <w:pPr>
      <w:spacing w:after="0" w:line="240" w:lineRule="auto"/>
      <w:jc w:val="both"/>
      <w:outlineLvl w:val="0"/>
    </w:pPr>
    <w:rPr>
      <w:rFonts w:ascii="Arial" w:eastAsia="Times New Roman" w:hAnsi="Arial" w:cs="Times New Roman"/>
      <w:kern w:val="28"/>
      <w:sz w:val="24"/>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2B13"/>
    <w:rPr>
      <w:rFonts w:ascii="Arial" w:eastAsia="Times New Roman" w:hAnsi="Arial" w:cs="Times New Roman"/>
      <w:kern w:val="28"/>
      <w:sz w:val="24"/>
      <w:lang w:val="pt-PT" w:eastAsia="pt-BR"/>
    </w:rPr>
  </w:style>
  <w:style w:type="character" w:customStyle="1" w:styleId="txt1">
    <w:name w:val="txt1"/>
    <w:rsid w:val="00742B13"/>
    <w:rPr>
      <w:rFonts w:ascii="Verdana" w:hAnsi="Verdana" w:hint="default"/>
      <w:color w:val="6B6B6B"/>
      <w:sz w:val="18"/>
      <w:szCs w:val="18"/>
      <w:shd w:val="clear" w:color="auto" w:fill="auto"/>
    </w:rPr>
  </w:style>
  <w:style w:type="paragraph" w:styleId="Textodebalo">
    <w:name w:val="Balloon Text"/>
    <w:basedOn w:val="Normal"/>
    <w:link w:val="TextodebaloChar"/>
    <w:uiPriority w:val="99"/>
    <w:semiHidden/>
    <w:unhideWhenUsed/>
    <w:rsid w:val="000F3A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3AD4"/>
    <w:rPr>
      <w:rFonts w:ascii="Tahoma" w:hAnsi="Tahoma" w:cs="Tahoma"/>
      <w:sz w:val="16"/>
      <w:szCs w:val="16"/>
      <w:lang w:val="pt-BR"/>
    </w:rPr>
  </w:style>
  <w:style w:type="paragraph" w:styleId="PargrafodaLista">
    <w:name w:val="List Paragraph"/>
    <w:basedOn w:val="Normal"/>
    <w:uiPriority w:val="72"/>
    <w:rsid w:val="002B4DC0"/>
    <w:pPr>
      <w:ind w:left="720"/>
      <w:contextualSpacing/>
    </w:pPr>
  </w:style>
  <w:style w:type="paragraph" w:styleId="Cabealho">
    <w:name w:val="header"/>
    <w:basedOn w:val="Normal"/>
    <w:link w:val="CabealhoChar"/>
    <w:uiPriority w:val="99"/>
    <w:unhideWhenUsed/>
    <w:rsid w:val="006E70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0B8"/>
    <w:rPr>
      <w:sz w:val="22"/>
      <w:szCs w:val="22"/>
      <w:lang w:val="pt-BR"/>
    </w:rPr>
  </w:style>
  <w:style w:type="paragraph" w:styleId="Rodap">
    <w:name w:val="footer"/>
    <w:basedOn w:val="Normal"/>
    <w:link w:val="RodapChar"/>
    <w:unhideWhenUsed/>
    <w:rsid w:val="006E70B8"/>
    <w:pPr>
      <w:tabs>
        <w:tab w:val="center" w:pos="4252"/>
        <w:tab w:val="right" w:pos="8504"/>
      </w:tabs>
      <w:spacing w:after="0" w:line="240" w:lineRule="auto"/>
    </w:pPr>
  </w:style>
  <w:style w:type="character" w:customStyle="1" w:styleId="RodapChar">
    <w:name w:val="Rodapé Char"/>
    <w:basedOn w:val="Fontepargpadro"/>
    <w:link w:val="Rodap"/>
    <w:rsid w:val="006E70B8"/>
    <w:rPr>
      <w:sz w:val="22"/>
      <w:szCs w:val="22"/>
      <w:lang w:val="pt-B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uiPriority="37"/>
    <w:lsdException w:name="Colorful Shading Accent 6" w:uiPriority="39"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1738"/>
    <w:pPr>
      <w:spacing w:after="200" w:line="276" w:lineRule="auto"/>
    </w:pPr>
    <w:rPr>
      <w:sz w:val="22"/>
      <w:szCs w:val="22"/>
      <w:lang w:val="pt-BR"/>
    </w:rPr>
  </w:style>
  <w:style w:type="paragraph" w:styleId="Ttulo1">
    <w:name w:val="heading 1"/>
    <w:basedOn w:val="Normal"/>
    <w:link w:val="Ttulo1Char"/>
    <w:qFormat/>
    <w:rsid w:val="00742B13"/>
    <w:pPr>
      <w:spacing w:after="0" w:line="240" w:lineRule="auto"/>
      <w:jc w:val="both"/>
      <w:outlineLvl w:val="0"/>
    </w:pPr>
    <w:rPr>
      <w:rFonts w:ascii="Arial" w:eastAsia="Times New Roman" w:hAnsi="Arial" w:cs="Times New Roman"/>
      <w:kern w:val="28"/>
      <w:sz w:val="24"/>
      <w:szCs w:val="20"/>
      <w:lang w:val="pt-PT"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742B13"/>
    <w:rPr>
      <w:rFonts w:ascii="Arial" w:eastAsia="Times New Roman" w:hAnsi="Arial" w:cs="Times New Roman"/>
      <w:kern w:val="28"/>
      <w:sz w:val="24"/>
      <w:lang w:val="pt-PT" w:eastAsia="pt-BR"/>
    </w:rPr>
  </w:style>
  <w:style w:type="character" w:customStyle="1" w:styleId="txt1">
    <w:name w:val="txt1"/>
    <w:rsid w:val="00742B13"/>
    <w:rPr>
      <w:rFonts w:ascii="Verdana" w:hAnsi="Verdana" w:hint="default"/>
      <w:color w:val="6B6B6B"/>
      <w:sz w:val="18"/>
      <w:szCs w:val="18"/>
      <w:shd w:val="clear" w:color="auto" w:fill="auto"/>
    </w:rPr>
  </w:style>
  <w:style w:type="paragraph" w:styleId="Textodebalo">
    <w:name w:val="Balloon Text"/>
    <w:basedOn w:val="Normal"/>
    <w:link w:val="TextodebaloChar"/>
    <w:uiPriority w:val="99"/>
    <w:semiHidden/>
    <w:unhideWhenUsed/>
    <w:rsid w:val="000F3AD4"/>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0F3AD4"/>
    <w:rPr>
      <w:rFonts w:ascii="Tahoma" w:hAnsi="Tahoma" w:cs="Tahoma"/>
      <w:sz w:val="16"/>
      <w:szCs w:val="16"/>
      <w:lang w:val="pt-BR"/>
    </w:rPr>
  </w:style>
  <w:style w:type="paragraph" w:styleId="PargrafodaLista">
    <w:name w:val="List Paragraph"/>
    <w:basedOn w:val="Normal"/>
    <w:uiPriority w:val="72"/>
    <w:rsid w:val="002B4DC0"/>
    <w:pPr>
      <w:ind w:left="720"/>
      <w:contextualSpacing/>
    </w:pPr>
  </w:style>
  <w:style w:type="paragraph" w:styleId="Cabealho">
    <w:name w:val="header"/>
    <w:basedOn w:val="Normal"/>
    <w:link w:val="CabealhoChar"/>
    <w:uiPriority w:val="99"/>
    <w:unhideWhenUsed/>
    <w:rsid w:val="006E70B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6E70B8"/>
    <w:rPr>
      <w:sz w:val="22"/>
      <w:szCs w:val="22"/>
      <w:lang w:val="pt-BR"/>
    </w:rPr>
  </w:style>
  <w:style w:type="paragraph" w:styleId="Rodap">
    <w:name w:val="footer"/>
    <w:basedOn w:val="Normal"/>
    <w:link w:val="RodapChar"/>
    <w:unhideWhenUsed/>
    <w:rsid w:val="006E70B8"/>
    <w:pPr>
      <w:tabs>
        <w:tab w:val="center" w:pos="4252"/>
        <w:tab w:val="right" w:pos="8504"/>
      </w:tabs>
      <w:spacing w:after="0" w:line="240" w:lineRule="auto"/>
    </w:pPr>
  </w:style>
  <w:style w:type="character" w:customStyle="1" w:styleId="RodapChar">
    <w:name w:val="Rodapé Char"/>
    <w:basedOn w:val="Fontepargpadro"/>
    <w:link w:val="Rodap"/>
    <w:rsid w:val="006E70B8"/>
    <w:rPr>
      <w:sz w:val="22"/>
      <w:szCs w:val="22"/>
      <w:lang w:val="pt-B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openxmlformats.org/officeDocument/2006/relationships/footer" Target="footer2.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3.png"/><Relationship Id="rId14" Type="http://schemas.openxmlformats.org/officeDocument/2006/relationships/header" Target="header3.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35</TotalTime>
  <Pages>2</Pages>
  <Words>480</Words>
  <Characters>2594</Characters>
  <Application>Microsoft Office Word</Application>
  <DocSecurity>0</DocSecurity>
  <Lines>21</Lines>
  <Paragraphs>6</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Toshiba</Company>
  <LinksUpToDate>false</LinksUpToDate>
  <CharactersWithSpaces>3068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rodolfo</dc:creator>
  <cp:lastModifiedBy>user</cp:lastModifiedBy>
  <cp:revision>12</cp:revision>
  <dcterms:created xsi:type="dcterms:W3CDTF">2012-12-05T17:41:00Z</dcterms:created>
  <dcterms:modified xsi:type="dcterms:W3CDTF">2016-08-20T14:24:00Z</dcterms:modified>
</cp:coreProperties>
</file>