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8573"/>
      </w:tblGrid>
      <w:tr w:rsidR="00BD22C4" w:rsidRPr="00871D68" w14:paraId="756CB1A9" w14:textId="77777777" w:rsidTr="00BD22C4">
        <w:tc>
          <w:tcPr>
            <w:tcW w:w="1982" w:type="dxa"/>
          </w:tcPr>
          <w:p w14:paraId="3400EF88" w14:textId="77777777" w:rsidR="009C6493" w:rsidRPr="00871D68" w:rsidRDefault="001A0DDB" w:rsidP="00F86F3E">
            <w:pPr>
              <w:pStyle w:val="Header"/>
              <w:jc w:val="both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val="en-US" w:eastAsia="en-US"/>
              </w:rPr>
              <w:drawing>
                <wp:inline distT="0" distB="0" distL="0" distR="0" wp14:anchorId="7719C2F2" wp14:editId="3258C47D">
                  <wp:extent cx="1202055" cy="550545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 w14:paraId="22F1F765" w14:textId="77777777" w:rsidR="009C6493" w:rsidRPr="00871D68" w:rsidRDefault="009C6493" w:rsidP="00A95DDE">
            <w:pPr>
              <w:pStyle w:val="Header"/>
              <w:spacing w:before="240"/>
              <w:jc w:val="center"/>
              <w:rPr>
                <w:b/>
                <w:szCs w:val="24"/>
              </w:rPr>
            </w:pPr>
            <w:r w:rsidRPr="00871D68">
              <w:rPr>
                <w:b/>
                <w:szCs w:val="24"/>
              </w:rPr>
              <w:t>UNIVERSIDADE FEDERAL DE MINAS GERAIS</w:t>
            </w:r>
          </w:p>
          <w:p w14:paraId="37ACA001" w14:textId="4F7164AE" w:rsidR="009C6493" w:rsidRPr="00871D68" w:rsidRDefault="009C6493" w:rsidP="00A95DDE">
            <w:pPr>
              <w:pStyle w:val="Header"/>
              <w:jc w:val="center"/>
              <w:rPr>
                <w:b/>
                <w:caps/>
                <w:szCs w:val="24"/>
              </w:rPr>
            </w:pPr>
            <w:r w:rsidRPr="00871D68">
              <w:rPr>
                <w:b/>
                <w:caps/>
                <w:szCs w:val="24"/>
              </w:rPr>
              <w:t>Escola de Educação Física, FISIOTERAPIA E TERAPIA OCUPACIONAL</w:t>
            </w:r>
          </w:p>
          <w:p w14:paraId="60FA53A5" w14:textId="288CEAE7" w:rsidR="00842617" w:rsidRPr="00871D68" w:rsidRDefault="009C6493" w:rsidP="00A95DDE">
            <w:pPr>
              <w:pStyle w:val="Header"/>
              <w:jc w:val="center"/>
              <w:rPr>
                <w:b/>
                <w:szCs w:val="24"/>
              </w:rPr>
            </w:pPr>
            <w:r w:rsidRPr="00871D68">
              <w:rPr>
                <w:b/>
                <w:szCs w:val="24"/>
              </w:rPr>
              <w:t>COLEGIADO DE PÓS-GRADUAÇÃO EM CIÊNCIAS DA REABILITAÇÃO</w:t>
            </w:r>
          </w:p>
          <w:p w14:paraId="640A2CFC" w14:textId="411C6C1F" w:rsidR="009C6493" w:rsidRPr="00871D68" w:rsidRDefault="009C6493" w:rsidP="00F86F3E">
            <w:pPr>
              <w:pStyle w:val="Header"/>
              <w:jc w:val="both"/>
              <w:rPr>
                <w:b/>
                <w:iCs/>
                <w:szCs w:val="24"/>
              </w:rPr>
            </w:pPr>
          </w:p>
        </w:tc>
      </w:tr>
    </w:tbl>
    <w:p w14:paraId="65E892BC" w14:textId="77777777" w:rsidR="007E07BE" w:rsidRPr="00871D68" w:rsidRDefault="007E07BE">
      <w:pPr>
        <w:ind w:left="-540" w:firstLine="540"/>
        <w:rPr>
          <w:b/>
          <w:bCs/>
          <w:color w:val="000000"/>
        </w:rPr>
      </w:pPr>
    </w:p>
    <w:p w14:paraId="26521755" w14:textId="3F3C7F2D" w:rsidR="00AF2BDE" w:rsidRDefault="00AF2BDE" w:rsidP="00A95DDE">
      <w:pPr>
        <w:ind w:left="-540"/>
        <w:jc w:val="center"/>
        <w:rPr>
          <w:b/>
          <w:bCs/>
          <w:color w:val="000000"/>
        </w:rPr>
      </w:pPr>
      <w:r w:rsidRPr="00871D68">
        <w:rPr>
          <w:b/>
          <w:bCs/>
          <w:color w:val="000000"/>
        </w:rPr>
        <w:t>RESOLUÇÃO Nº</w:t>
      </w:r>
      <w:r w:rsidR="00871D68">
        <w:rPr>
          <w:b/>
          <w:bCs/>
          <w:color w:val="000000"/>
        </w:rPr>
        <w:t>0</w:t>
      </w:r>
      <w:r w:rsidR="00842617">
        <w:rPr>
          <w:b/>
          <w:bCs/>
          <w:color w:val="000000"/>
        </w:rPr>
        <w:t>0</w:t>
      </w:r>
      <w:r w:rsidR="00FD0D7F">
        <w:rPr>
          <w:b/>
          <w:bCs/>
          <w:color w:val="000000"/>
        </w:rPr>
        <w:t>2</w:t>
      </w:r>
      <w:r w:rsidRPr="00871D68">
        <w:rPr>
          <w:b/>
          <w:bCs/>
          <w:color w:val="000000"/>
        </w:rPr>
        <w:t xml:space="preserve"> /</w:t>
      </w:r>
      <w:r w:rsidR="00BD22C4" w:rsidRPr="00871D68">
        <w:rPr>
          <w:b/>
          <w:bCs/>
          <w:color w:val="000000"/>
        </w:rPr>
        <w:t>2017</w:t>
      </w:r>
      <w:r w:rsidRPr="00871D68">
        <w:rPr>
          <w:b/>
          <w:bCs/>
          <w:color w:val="000000"/>
        </w:rPr>
        <w:t xml:space="preserve">, </w:t>
      </w:r>
      <w:r w:rsidR="00842617">
        <w:rPr>
          <w:b/>
          <w:bCs/>
          <w:color w:val="000000"/>
        </w:rPr>
        <w:t>de</w:t>
      </w:r>
      <w:r w:rsidR="00842617" w:rsidRPr="00871D68">
        <w:rPr>
          <w:b/>
          <w:bCs/>
          <w:color w:val="000000"/>
        </w:rPr>
        <w:t xml:space="preserve"> </w:t>
      </w:r>
      <w:r w:rsidR="00871D68">
        <w:rPr>
          <w:b/>
          <w:bCs/>
          <w:color w:val="000000"/>
        </w:rPr>
        <w:t>12</w:t>
      </w:r>
      <w:r w:rsidR="00BD22C4" w:rsidRPr="00871D68">
        <w:rPr>
          <w:b/>
          <w:bCs/>
          <w:color w:val="000000"/>
        </w:rPr>
        <w:t xml:space="preserve"> </w:t>
      </w:r>
      <w:r w:rsidR="003D519F" w:rsidRPr="00871D68">
        <w:rPr>
          <w:b/>
          <w:bCs/>
          <w:color w:val="000000"/>
        </w:rPr>
        <w:t xml:space="preserve">de </w:t>
      </w:r>
      <w:r w:rsidR="00871D68">
        <w:rPr>
          <w:b/>
          <w:bCs/>
          <w:color w:val="000000"/>
        </w:rPr>
        <w:t>dezembro</w:t>
      </w:r>
      <w:r w:rsidR="00BD22C4" w:rsidRPr="00871D68">
        <w:rPr>
          <w:b/>
          <w:bCs/>
          <w:color w:val="000000"/>
        </w:rPr>
        <w:t xml:space="preserve"> </w:t>
      </w:r>
      <w:r w:rsidR="004149A6" w:rsidRPr="00871D68">
        <w:rPr>
          <w:b/>
          <w:bCs/>
          <w:color w:val="000000"/>
        </w:rPr>
        <w:t xml:space="preserve">de </w:t>
      </w:r>
      <w:r w:rsidR="00095091" w:rsidRPr="00871D68">
        <w:rPr>
          <w:b/>
          <w:bCs/>
          <w:color w:val="000000"/>
        </w:rPr>
        <w:t>2017</w:t>
      </w:r>
    </w:p>
    <w:p w14:paraId="3655D3F9" w14:textId="77777777" w:rsidR="00871D68" w:rsidRPr="00871D68" w:rsidRDefault="00871D68" w:rsidP="004149A6">
      <w:pPr>
        <w:ind w:left="-540"/>
        <w:rPr>
          <w:b/>
          <w:bCs/>
          <w:color w:val="000000"/>
        </w:rPr>
      </w:pPr>
    </w:p>
    <w:p w14:paraId="15B1C4DC" w14:textId="06770A46" w:rsidR="00AF2BDE" w:rsidRPr="00871D68" w:rsidRDefault="00871D68" w:rsidP="00095091">
      <w:pPr>
        <w:pStyle w:val="BodyTextIndent"/>
        <w:spacing w:line="240" w:lineRule="auto"/>
        <w:ind w:left="3402"/>
        <w:jc w:val="both"/>
        <w:rPr>
          <w:szCs w:val="24"/>
        </w:rPr>
      </w:pPr>
      <w:r>
        <w:rPr>
          <w:szCs w:val="24"/>
        </w:rPr>
        <w:t>Estabelece a</w:t>
      </w:r>
      <w:r w:rsidR="009C6493" w:rsidRPr="00871D68">
        <w:rPr>
          <w:szCs w:val="24"/>
        </w:rPr>
        <w:t xml:space="preserve"> regulamentação </w:t>
      </w:r>
      <w:r>
        <w:rPr>
          <w:szCs w:val="24"/>
        </w:rPr>
        <w:t>do aproveitamento de créditos de</w:t>
      </w:r>
      <w:r w:rsidR="00095091" w:rsidRPr="00871D68">
        <w:rPr>
          <w:szCs w:val="24"/>
        </w:rPr>
        <w:t xml:space="preserve"> Atividades Complementares</w:t>
      </w:r>
      <w:r>
        <w:rPr>
          <w:szCs w:val="24"/>
        </w:rPr>
        <w:t xml:space="preserve"> pelo Colegiado do</w:t>
      </w:r>
      <w:r w:rsidR="00095091" w:rsidRPr="00871D68">
        <w:rPr>
          <w:szCs w:val="24"/>
        </w:rPr>
        <w:t xml:space="preserve"> </w:t>
      </w:r>
      <w:r w:rsidR="00AF2BDE" w:rsidRPr="00871D68">
        <w:rPr>
          <w:szCs w:val="24"/>
        </w:rPr>
        <w:t>Programa de Pós-Graduação em Ciências da Reabilitação</w:t>
      </w:r>
      <w:r w:rsidR="00095091" w:rsidRPr="00871D68">
        <w:rPr>
          <w:szCs w:val="24"/>
        </w:rPr>
        <w:t xml:space="preserve"> </w:t>
      </w:r>
      <w:r w:rsidR="00AF2BDE" w:rsidRPr="00871D68">
        <w:rPr>
          <w:szCs w:val="24"/>
        </w:rPr>
        <w:t>da Escola de Educação Física, Fisioterapia e Terapia Ocupacional</w:t>
      </w:r>
      <w:r w:rsidR="00095091" w:rsidRPr="00871D68">
        <w:rPr>
          <w:szCs w:val="24"/>
        </w:rPr>
        <w:t xml:space="preserve"> </w:t>
      </w:r>
      <w:r w:rsidR="00AF2BDE" w:rsidRPr="00871D68">
        <w:rPr>
          <w:szCs w:val="24"/>
        </w:rPr>
        <w:t xml:space="preserve">da Universidade Federal de Minas Gerais. </w:t>
      </w:r>
    </w:p>
    <w:p w14:paraId="5FD9F7BF" w14:textId="77777777" w:rsidR="00AF2BDE" w:rsidRPr="00871D68" w:rsidRDefault="00AF2BDE">
      <w:pPr>
        <w:pStyle w:val="BodyTextIndent"/>
        <w:spacing w:line="240" w:lineRule="auto"/>
        <w:ind w:left="-540" w:firstLine="540"/>
        <w:jc w:val="right"/>
        <w:rPr>
          <w:szCs w:val="24"/>
        </w:rPr>
      </w:pPr>
    </w:p>
    <w:p w14:paraId="480253B2" w14:textId="77777777" w:rsidR="00AF2BDE" w:rsidRPr="00871D68" w:rsidRDefault="00AF2BDE">
      <w:pPr>
        <w:pStyle w:val="BodyTextIndent"/>
        <w:spacing w:line="240" w:lineRule="auto"/>
        <w:ind w:left="-540" w:firstLine="540"/>
        <w:jc w:val="right"/>
        <w:rPr>
          <w:szCs w:val="24"/>
        </w:rPr>
      </w:pPr>
    </w:p>
    <w:p w14:paraId="1C51B06E" w14:textId="77777777" w:rsidR="00D974F7" w:rsidRPr="00871D68" w:rsidRDefault="00D974F7">
      <w:pPr>
        <w:pStyle w:val="BodyTextIndent"/>
        <w:spacing w:line="240" w:lineRule="auto"/>
        <w:ind w:left="-540" w:firstLine="540"/>
        <w:jc w:val="right"/>
        <w:rPr>
          <w:szCs w:val="24"/>
        </w:rPr>
      </w:pPr>
    </w:p>
    <w:p w14:paraId="04EA1A7F" w14:textId="77777777" w:rsidR="00AF2BDE" w:rsidRPr="00871D68" w:rsidRDefault="00AF2BDE" w:rsidP="003D519F">
      <w:pPr>
        <w:pStyle w:val="Header"/>
        <w:tabs>
          <w:tab w:val="clear" w:pos="4419"/>
          <w:tab w:val="clear" w:pos="8838"/>
        </w:tabs>
        <w:ind w:left="-539" w:firstLine="539"/>
        <w:jc w:val="both"/>
        <w:rPr>
          <w:szCs w:val="24"/>
        </w:rPr>
      </w:pPr>
      <w:r w:rsidRPr="00871D68">
        <w:rPr>
          <w:bCs/>
          <w:szCs w:val="24"/>
        </w:rPr>
        <w:t>O Colegiado de Pós-Graduação em Ciências da Reabilitação da EEFFTO da UFMG,</w:t>
      </w:r>
      <w:r w:rsidRPr="00871D68">
        <w:rPr>
          <w:b/>
          <w:bCs/>
          <w:szCs w:val="24"/>
        </w:rPr>
        <w:t xml:space="preserve"> </w:t>
      </w:r>
      <w:r w:rsidRPr="00871D68">
        <w:rPr>
          <w:szCs w:val="24"/>
        </w:rPr>
        <w:t xml:space="preserve">no uso de suas atribuições estatutárias, </w:t>
      </w:r>
      <w:r w:rsidR="00B3547A" w:rsidRPr="00871D68">
        <w:rPr>
          <w:szCs w:val="24"/>
        </w:rPr>
        <w:t>considerando a necessidade de disciplinar</w:t>
      </w:r>
      <w:r w:rsidRPr="00871D68">
        <w:rPr>
          <w:szCs w:val="24"/>
        </w:rPr>
        <w:t xml:space="preserve"> </w:t>
      </w:r>
      <w:r w:rsidR="00AD6726" w:rsidRPr="00871D68">
        <w:rPr>
          <w:szCs w:val="24"/>
        </w:rPr>
        <w:t xml:space="preserve">as atividades complementares, bem como </w:t>
      </w:r>
      <w:r w:rsidR="00745822" w:rsidRPr="00871D68">
        <w:rPr>
          <w:szCs w:val="24"/>
        </w:rPr>
        <w:t>a concessão de créditos para as</w:t>
      </w:r>
      <w:r w:rsidR="00AD6726" w:rsidRPr="00871D68">
        <w:rPr>
          <w:szCs w:val="24"/>
        </w:rPr>
        <w:t xml:space="preserve"> mesmas</w:t>
      </w:r>
      <w:r w:rsidR="00AA2C2D" w:rsidRPr="00871D68">
        <w:rPr>
          <w:szCs w:val="24"/>
        </w:rPr>
        <w:t>,</w:t>
      </w:r>
      <w:r w:rsidR="00871D68">
        <w:rPr>
          <w:szCs w:val="24"/>
        </w:rPr>
        <w:t xml:space="preserve"> resolve:</w:t>
      </w:r>
    </w:p>
    <w:p w14:paraId="240725E6" w14:textId="77777777" w:rsidR="00AF2BDE" w:rsidRPr="00871D68" w:rsidRDefault="00AF2BDE" w:rsidP="003D519F">
      <w:pPr>
        <w:pStyle w:val="Header"/>
        <w:tabs>
          <w:tab w:val="clear" w:pos="4419"/>
          <w:tab w:val="clear" w:pos="8838"/>
          <w:tab w:val="left" w:pos="4060"/>
        </w:tabs>
        <w:ind w:left="-539" w:firstLine="539"/>
        <w:jc w:val="both"/>
        <w:rPr>
          <w:szCs w:val="24"/>
        </w:rPr>
      </w:pPr>
    </w:p>
    <w:p w14:paraId="26F2AB68" w14:textId="15A5BFAC" w:rsidR="00EF7C80" w:rsidRPr="00871D68" w:rsidRDefault="00AF2BDE" w:rsidP="00C30D00">
      <w:pPr>
        <w:spacing w:line="360" w:lineRule="auto"/>
        <w:jc w:val="both"/>
      </w:pPr>
      <w:r w:rsidRPr="00871D68">
        <w:rPr>
          <w:b/>
          <w:bCs/>
        </w:rPr>
        <w:t>Art. 1º</w:t>
      </w:r>
      <w:r w:rsidR="00745822" w:rsidRPr="00871D68">
        <w:t xml:space="preserve"> Todos</w:t>
      </w:r>
      <w:r w:rsidR="00C209E3">
        <w:t xml:space="preserve"> (as)</w:t>
      </w:r>
      <w:r w:rsidR="00745822" w:rsidRPr="00871D68">
        <w:t xml:space="preserve"> os</w:t>
      </w:r>
      <w:r w:rsidR="00C209E3">
        <w:t xml:space="preserve"> (as)</w:t>
      </w:r>
      <w:r w:rsidR="00745822" w:rsidRPr="00871D68">
        <w:t xml:space="preserve"> alunos</w:t>
      </w:r>
      <w:r w:rsidR="00C209E3">
        <w:t xml:space="preserve"> (as)</w:t>
      </w:r>
      <w:r w:rsidR="00745822" w:rsidRPr="00871D68">
        <w:t xml:space="preserve"> do </w:t>
      </w:r>
      <w:r w:rsidR="00871D68">
        <w:t>P</w:t>
      </w:r>
      <w:r w:rsidR="00745822" w:rsidRPr="00871D68">
        <w:t>rograma de Pós-graduação em Ciências da Reabilitação</w:t>
      </w:r>
      <w:r w:rsidR="007E6F83" w:rsidRPr="00871D68">
        <w:t>,</w:t>
      </w:r>
      <w:r w:rsidR="007B4659" w:rsidRPr="00871D68">
        <w:t xml:space="preserve"> </w:t>
      </w:r>
      <w:r w:rsidR="005C0866" w:rsidRPr="00871D68">
        <w:t>devidamente matriculados</w:t>
      </w:r>
      <w:r w:rsidR="00C209E3">
        <w:t xml:space="preserve"> (as)</w:t>
      </w:r>
      <w:r w:rsidR="005C0866" w:rsidRPr="00871D68">
        <w:t xml:space="preserve"> em </w:t>
      </w:r>
      <w:r w:rsidR="00745822" w:rsidRPr="00871D68">
        <w:t>mestrado ou doutorado</w:t>
      </w:r>
      <w:r w:rsidR="00BD22C4" w:rsidRPr="00871D68">
        <w:t>, poderão obter crédito</w:t>
      </w:r>
      <w:r w:rsidR="00CA4E59" w:rsidRPr="00871D68">
        <w:t xml:space="preserve"> na forma de atividades complementares, ou seja, atividades realizadas </w:t>
      </w:r>
      <w:r w:rsidR="007E6F83" w:rsidRPr="00871D68">
        <w:t>em acréscimo às</w:t>
      </w:r>
      <w:r w:rsidR="00CA4E59" w:rsidRPr="00871D68">
        <w:t xml:space="preserve"> disciplinas que compõe</w:t>
      </w:r>
      <w:r w:rsidR="007E6F83" w:rsidRPr="00871D68">
        <w:t>m</w:t>
      </w:r>
      <w:r w:rsidR="00CA4E59" w:rsidRPr="00871D68">
        <w:t xml:space="preserve"> a matriz curricular do curso</w:t>
      </w:r>
      <w:r w:rsidR="00EF7C80" w:rsidRPr="00871D68">
        <w:t xml:space="preserve">. </w:t>
      </w:r>
    </w:p>
    <w:p w14:paraId="46A682C8" w14:textId="0341B35D" w:rsidR="003542B3" w:rsidRPr="00C209E3" w:rsidRDefault="00EF7C80" w:rsidP="00A95DDE">
      <w:pPr>
        <w:spacing w:line="360" w:lineRule="auto"/>
        <w:ind w:left="709" w:hanging="1"/>
        <w:jc w:val="both"/>
      </w:pPr>
      <w:r w:rsidRPr="00A95DDE">
        <w:rPr>
          <w:b/>
          <w:bCs/>
        </w:rPr>
        <w:t>§ 1º</w:t>
      </w:r>
      <w:r w:rsidRPr="00871D68">
        <w:rPr>
          <w:b/>
          <w:bCs/>
        </w:rPr>
        <w:t xml:space="preserve"> </w:t>
      </w:r>
      <w:r w:rsidR="00CA4E59" w:rsidRPr="00C209E3">
        <w:t>Os</w:t>
      </w:r>
      <w:r w:rsidR="00C209E3">
        <w:t xml:space="preserve"> (as)</w:t>
      </w:r>
      <w:r w:rsidR="00CA4E59" w:rsidRPr="00C209E3">
        <w:t xml:space="preserve"> alunos</w:t>
      </w:r>
      <w:r w:rsidR="00C209E3">
        <w:t xml:space="preserve"> (as)</w:t>
      </w:r>
      <w:r w:rsidR="00CA4E59" w:rsidRPr="00C209E3">
        <w:t xml:space="preserve"> de mestrado poderão obter no máximo </w:t>
      </w:r>
      <w:r w:rsidR="00283F77">
        <w:t>8</w:t>
      </w:r>
      <w:r w:rsidR="00CA4E59" w:rsidRPr="00C209E3">
        <w:t xml:space="preserve"> créditos nessa modalidade</w:t>
      </w:r>
      <w:r w:rsidR="00B84BDA" w:rsidRPr="00C209E3">
        <w:t xml:space="preserve">. </w:t>
      </w:r>
    </w:p>
    <w:p w14:paraId="7CF40FDD" w14:textId="04F4BB0B" w:rsidR="003542B3" w:rsidRPr="00C209E3" w:rsidRDefault="00AF2BDE" w:rsidP="00A95DDE">
      <w:pPr>
        <w:spacing w:line="360" w:lineRule="auto"/>
        <w:ind w:left="708"/>
        <w:jc w:val="both"/>
      </w:pPr>
      <w:r w:rsidRPr="00A95DDE">
        <w:rPr>
          <w:b/>
          <w:bCs/>
        </w:rPr>
        <w:t xml:space="preserve">§ </w:t>
      </w:r>
      <w:r w:rsidR="002326D3" w:rsidRPr="00A95DDE">
        <w:rPr>
          <w:b/>
          <w:bCs/>
        </w:rPr>
        <w:t>2</w:t>
      </w:r>
      <w:r w:rsidRPr="00A95DDE">
        <w:rPr>
          <w:b/>
          <w:bCs/>
        </w:rPr>
        <w:t>º</w:t>
      </w:r>
      <w:r w:rsidRPr="00C209E3">
        <w:rPr>
          <w:bCs/>
        </w:rPr>
        <w:t xml:space="preserve"> </w:t>
      </w:r>
      <w:r w:rsidR="00CA4E59" w:rsidRPr="00C209E3">
        <w:rPr>
          <w:bCs/>
        </w:rPr>
        <w:t>Os</w:t>
      </w:r>
      <w:r w:rsidR="00C209E3">
        <w:rPr>
          <w:bCs/>
        </w:rPr>
        <w:t xml:space="preserve"> (as)</w:t>
      </w:r>
      <w:r w:rsidR="00CA4E59" w:rsidRPr="00C209E3">
        <w:rPr>
          <w:bCs/>
        </w:rPr>
        <w:t xml:space="preserve"> </w:t>
      </w:r>
      <w:r w:rsidR="00CA4E59" w:rsidRPr="00C209E3">
        <w:t>alunos</w:t>
      </w:r>
      <w:r w:rsidR="00C209E3">
        <w:t xml:space="preserve"> (as)</w:t>
      </w:r>
      <w:r w:rsidR="00CA4E59" w:rsidRPr="00C209E3">
        <w:t xml:space="preserve"> de </w:t>
      </w:r>
      <w:r w:rsidR="003542B3" w:rsidRPr="00C209E3">
        <w:t>doutorado</w:t>
      </w:r>
      <w:r w:rsidR="00CA4E59" w:rsidRPr="00C209E3">
        <w:t xml:space="preserve"> poderão obter no máximo 1</w:t>
      </w:r>
      <w:r w:rsidR="00283F77">
        <w:t>2</w:t>
      </w:r>
      <w:r w:rsidR="00CA4E59" w:rsidRPr="00C209E3">
        <w:t xml:space="preserve"> créditos nessa modalidade</w:t>
      </w:r>
      <w:r w:rsidR="003542B3" w:rsidRPr="00C209E3">
        <w:t>.</w:t>
      </w:r>
    </w:p>
    <w:p w14:paraId="3A118FFD" w14:textId="0F0BEEBB" w:rsidR="00CA709B" w:rsidRPr="00C209E3" w:rsidRDefault="00EF7C80" w:rsidP="00A95DDE">
      <w:pPr>
        <w:spacing w:line="360" w:lineRule="auto"/>
        <w:ind w:left="709" w:hanging="1"/>
        <w:jc w:val="both"/>
        <w:rPr>
          <w:bCs/>
        </w:rPr>
      </w:pPr>
      <w:r w:rsidRPr="00A95DDE">
        <w:rPr>
          <w:b/>
          <w:bCs/>
        </w:rPr>
        <w:t xml:space="preserve">§ </w:t>
      </w:r>
      <w:r w:rsidR="002326D3" w:rsidRPr="00A95DDE">
        <w:rPr>
          <w:b/>
          <w:bCs/>
        </w:rPr>
        <w:t>3</w:t>
      </w:r>
      <w:r w:rsidRPr="00A95DDE">
        <w:rPr>
          <w:b/>
          <w:bCs/>
        </w:rPr>
        <w:t>º</w:t>
      </w:r>
      <w:r w:rsidRPr="00C209E3">
        <w:rPr>
          <w:bCs/>
        </w:rPr>
        <w:t xml:space="preserve"> </w:t>
      </w:r>
      <w:r w:rsidR="00CA4E59" w:rsidRPr="00C209E3">
        <w:t xml:space="preserve">Para fins de obtenção de créditos, a atividade deverá obedecer </w:t>
      </w:r>
      <w:r w:rsidR="007B4659" w:rsidRPr="00C209E3">
        <w:t>às</w:t>
      </w:r>
      <w:r w:rsidR="00CA4E59" w:rsidRPr="00C209E3">
        <w:t xml:space="preserve"> </w:t>
      </w:r>
      <w:r w:rsidR="00B75F20" w:rsidRPr="00C209E3">
        <w:t>normas da</w:t>
      </w:r>
      <w:r w:rsidR="00CA4E59" w:rsidRPr="00C209E3">
        <w:t xml:space="preserve"> UFMG no que se refere à relação carga horária/ n</w:t>
      </w:r>
      <w:r w:rsidR="00C209E3" w:rsidRPr="00C209E3">
        <w:t>ú</w:t>
      </w:r>
      <w:r w:rsidR="00CA4E59" w:rsidRPr="00C209E3">
        <w:t xml:space="preserve">mero de créditos, ou seja, 15 horas </w:t>
      </w:r>
      <w:r w:rsidR="00C209E3" w:rsidRPr="00C209E3">
        <w:t>é equivalente a</w:t>
      </w:r>
      <w:r w:rsidR="00CA4E59" w:rsidRPr="00C209E3">
        <w:t xml:space="preserve"> um crédito</w:t>
      </w:r>
      <w:r w:rsidR="00CA709B" w:rsidRPr="00C209E3">
        <w:t>.</w:t>
      </w:r>
    </w:p>
    <w:p w14:paraId="4ECDBCBE" w14:textId="77777777" w:rsidR="003542B3" w:rsidRPr="00871D68" w:rsidRDefault="00B84BDA" w:rsidP="00A95DDE">
      <w:pPr>
        <w:spacing w:line="360" w:lineRule="auto"/>
        <w:ind w:left="567" w:firstLine="141"/>
        <w:jc w:val="both"/>
      </w:pPr>
      <w:r w:rsidRPr="00A95DDE">
        <w:rPr>
          <w:b/>
          <w:bCs/>
        </w:rPr>
        <w:t xml:space="preserve">§ </w:t>
      </w:r>
      <w:r w:rsidR="001A48CC" w:rsidRPr="00A95DDE">
        <w:rPr>
          <w:b/>
          <w:bCs/>
        </w:rPr>
        <w:t>4</w:t>
      </w:r>
      <w:r w:rsidRPr="00A95DDE">
        <w:rPr>
          <w:b/>
          <w:bCs/>
        </w:rPr>
        <w:t>º</w:t>
      </w:r>
      <w:r w:rsidRPr="00871D68">
        <w:rPr>
          <w:b/>
          <w:bCs/>
        </w:rPr>
        <w:t xml:space="preserve"> </w:t>
      </w:r>
      <w:r w:rsidR="00B75F20" w:rsidRPr="00871D68">
        <w:t>Os</w:t>
      </w:r>
      <w:r w:rsidR="00C209E3">
        <w:t xml:space="preserve"> (as)</w:t>
      </w:r>
      <w:r w:rsidR="00B75F20" w:rsidRPr="00871D68">
        <w:t xml:space="preserve"> alunos </w:t>
      </w:r>
      <w:r w:rsidR="00C209E3">
        <w:t xml:space="preserve">(as) </w:t>
      </w:r>
      <w:r w:rsidR="00B75F20" w:rsidRPr="00871D68">
        <w:t xml:space="preserve">deverão comprovar a carga horária das atividades </w:t>
      </w:r>
      <w:r w:rsidR="007B4659" w:rsidRPr="00871D68">
        <w:t>realizadas</w:t>
      </w:r>
      <w:r w:rsidR="00B75F20" w:rsidRPr="00871D68">
        <w:t xml:space="preserve"> por me</w:t>
      </w:r>
      <w:r w:rsidR="007B4659" w:rsidRPr="00871D68">
        <w:t>io de certificados de</w:t>
      </w:r>
      <w:r w:rsidR="00B75F20" w:rsidRPr="00871D68">
        <w:t xml:space="preserve"> evento</w:t>
      </w:r>
      <w:r w:rsidR="007B4659" w:rsidRPr="00871D68">
        <w:t>s</w:t>
      </w:r>
      <w:r w:rsidR="00B75F20" w:rsidRPr="00871D68">
        <w:t xml:space="preserve">, declarações de frequência </w:t>
      </w:r>
      <w:r w:rsidR="007B4659" w:rsidRPr="00871D68">
        <w:t>ou conclusão de</w:t>
      </w:r>
      <w:r w:rsidR="00B75F20" w:rsidRPr="00871D68">
        <w:t xml:space="preserve"> cursos ou projetos de extensão, apresentação de cópia de publicação (artigos completos, resumos em anais ou periódicos) ou outro documento que se faça necessári</w:t>
      </w:r>
      <w:r w:rsidR="007E6F83" w:rsidRPr="00871D68">
        <w:t>o</w:t>
      </w:r>
      <w:r w:rsidR="00B75F20" w:rsidRPr="00871D68">
        <w:t>.</w:t>
      </w:r>
    </w:p>
    <w:p w14:paraId="45CEAB13" w14:textId="73452F1B" w:rsidR="008263B0" w:rsidRPr="00871D68" w:rsidRDefault="00B84BDA" w:rsidP="00A95DDE">
      <w:pPr>
        <w:spacing w:line="360" w:lineRule="auto"/>
        <w:ind w:left="567" w:firstLine="141"/>
        <w:jc w:val="both"/>
        <w:rPr>
          <w:b/>
          <w:bCs/>
        </w:rPr>
      </w:pPr>
      <w:r w:rsidRPr="00A95DDE">
        <w:rPr>
          <w:b/>
          <w:bCs/>
        </w:rPr>
        <w:lastRenderedPageBreak/>
        <w:t xml:space="preserve">§ </w:t>
      </w:r>
      <w:r w:rsidR="001A48CC" w:rsidRPr="00A95DDE">
        <w:rPr>
          <w:b/>
          <w:bCs/>
        </w:rPr>
        <w:t>5</w:t>
      </w:r>
      <w:r w:rsidRPr="00842617">
        <w:rPr>
          <w:b/>
          <w:bCs/>
        </w:rPr>
        <w:t>º</w:t>
      </w:r>
      <w:r w:rsidR="008263B0" w:rsidRPr="00871D68">
        <w:t xml:space="preserve"> </w:t>
      </w:r>
      <w:r w:rsidR="00B75F20" w:rsidRPr="00871D68">
        <w:t>Será permitid</w:t>
      </w:r>
      <w:r w:rsidR="0043700C" w:rsidRPr="00871D68">
        <w:t>o ao</w:t>
      </w:r>
      <w:r w:rsidR="00C209E3">
        <w:t xml:space="preserve"> (à)</w:t>
      </w:r>
      <w:r w:rsidR="0043700C" w:rsidRPr="00871D68">
        <w:t xml:space="preserve"> aluno</w:t>
      </w:r>
      <w:r w:rsidR="00C209E3">
        <w:t xml:space="preserve"> (a)</w:t>
      </w:r>
      <w:r w:rsidR="0043700C" w:rsidRPr="00871D68">
        <w:t xml:space="preserve"> </w:t>
      </w:r>
      <w:r w:rsidR="00B75F20" w:rsidRPr="00871D68">
        <w:t>acumul</w:t>
      </w:r>
      <w:r w:rsidR="00C209E3">
        <w:t>ar</w:t>
      </w:r>
      <w:r w:rsidR="00B75F20" w:rsidRPr="00871D68">
        <w:t xml:space="preserve"> atividades </w:t>
      </w:r>
      <w:r w:rsidR="0043700C" w:rsidRPr="00871D68">
        <w:t xml:space="preserve">com a finalidade de atingir as 15 horas necessárias </w:t>
      </w:r>
      <w:r w:rsidR="00B75F20" w:rsidRPr="00871D68">
        <w:t>a obtenção d</w:t>
      </w:r>
      <w:r w:rsidR="00C209E3">
        <w:t>e 01 (um)</w:t>
      </w:r>
      <w:r w:rsidR="00B75F20" w:rsidRPr="00871D68">
        <w:t xml:space="preserve"> crédito, p</w:t>
      </w:r>
      <w:r w:rsidR="007E6F83" w:rsidRPr="00871D68">
        <w:t>orém,</w:t>
      </w:r>
      <w:r w:rsidR="00B75F20" w:rsidRPr="00871D68">
        <w:t xml:space="preserve"> para isso, devem ser observados os critérios constantes na tabela do </w:t>
      </w:r>
      <w:r w:rsidR="00B75F20" w:rsidRPr="00C209E3">
        <w:t>artigo 2º</w:t>
      </w:r>
      <w:r w:rsidR="00B75F20" w:rsidRPr="00C209E3">
        <w:rPr>
          <w:vertAlign w:val="superscript"/>
        </w:rPr>
        <w:t>.</w:t>
      </w:r>
      <w:r w:rsidR="00BD22C4" w:rsidRPr="00871D68">
        <w:t xml:space="preserve"> </w:t>
      </w:r>
      <w:r w:rsidR="00B75F20" w:rsidRPr="00871D68">
        <w:t>dessa resolução</w:t>
      </w:r>
      <w:r w:rsidR="008263B0" w:rsidRPr="00871D68">
        <w:t>.</w:t>
      </w:r>
    </w:p>
    <w:p w14:paraId="2485E0E1" w14:textId="77777777" w:rsidR="00B84BDA" w:rsidRPr="00871D68" w:rsidRDefault="00B84BDA" w:rsidP="003D519F">
      <w:pPr>
        <w:spacing w:line="360" w:lineRule="auto"/>
        <w:ind w:left="-539" w:firstLine="539"/>
        <w:jc w:val="both"/>
      </w:pPr>
    </w:p>
    <w:p w14:paraId="3F10DD92" w14:textId="723FAF2C" w:rsidR="001A48CC" w:rsidRPr="00871D68" w:rsidRDefault="007E07BE" w:rsidP="003D519F">
      <w:pPr>
        <w:spacing w:line="360" w:lineRule="auto"/>
        <w:ind w:left="-539" w:firstLine="539"/>
        <w:jc w:val="both"/>
        <w:rPr>
          <w:bCs/>
        </w:rPr>
      </w:pPr>
      <w:r w:rsidRPr="00871D68">
        <w:rPr>
          <w:b/>
          <w:bCs/>
        </w:rPr>
        <w:t xml:space="preserve">Art. 2º </w:t>
      </w:r>
      <w:r w:rsidR="00D83F7A" w:rsidRPr="00871D68">
        <w:rPr>
          <w:bCs/>
        </w:rPr>
        <w:t xml:space="preserve">As atividades que serão consideradas para composição das atividades complementares encontram-se </w:t>
      </w:r>
      <w:r w:rsidR="007B4659" w:rsidRPr="00871D68">
        <w:rPr>
          <w:bCs/>
        </w:rPr>
        <w:t>listadas</w:t>
      </w:r>
      <w:r w:rsidR="00D83F7A" w:rsidRPr="00871D68">
        <w:rPr>
          <w:bCs/>
        </w:rPr>
        <w:t xml:space="preserve"> na tabela abaixo, bem como </w:t>
      </w:r>
      <w:r w:rsidR="007B4659" w:rsidRPr="00871D68">
        <w:rPr>
          <w:bCs/>
        </w:rPr>
        <w:t>os critérios para torn</w:t>
      </w:r>
      <w:r w:rsidR="00C209E3">
        <w:rPr>
          <w:bCs/>
        </w:rPr>
        <w:t>á</w:t>
      </w:r>
      <w:r w:rsidR="007B4659" w:rsidRPr="00871D68">
        <w:rPr>
          <w:bCs/>
        </w:rPr>
        <w:t xml:space="preserve">-las válidas e </w:t>
      </w:r>
      <w:r w:rsidR="00D83F7A" w:rsidRPr="00871D68">
        <w:rPr>
          <w:bCs/>
        </w:rPr>
        <w:t>a quantidade de crédit</w:t>
      </w:r>
      <w:bookmarkStart w:id="0" w:name="_GoBack"/>
      <w:bookmarkEnd w:id="0"/>
      <w:r w:rsidR="00D83F7A" w:rsidRPr="00871D68">
        <w:rPr>
          <w:bCs/>
        </w:rPr>
        <w:t>os atribuídos</w:t>
      </w:r>
      <w:r w:rsidR="007B4659" w:rsidRPr="00871D68">
        <w:rPr>
          <w:bCs/>
        </w:rPr>
        <w:t xml:space="preserve"> a cada atividade</w:t>
      </w:r>
      <w:r w:rsidR="001A48CC" w:rsidRPr="00871D68">
        <w:rPr>
          <w:bCs/>
        </w:rPr>
        <w:t>.</w:t>
      </w:r>
      <w:r w:rsidR="0097170E">
        <w:rPr>
          <w:bCs/>
        </w:rPr>
        <w:t xml:space="preserve"> </w:t>
      </w:r>
      <w:r w:rsidR="003F27B8" w:rsidRPr="004D1691">
        <w:rPr>
          <w:b/>
          <w:bCs/>
        </w:rPr>
        <w:t xml:space="preserve">Solicitamos que o aluno apresente o pedido apenas </w:t>
      </w:r>
      <w:r w:rsidR="004D1691" w:rsidRPr="004D1691">
        <w:rPr>
          <w:b/>
          <w:bCs/>
        </w:rPr>
        <w:t xml:space="preserve">uma vez - </w:t>
      </w:r>
      <w:r w:rsidR="003F27B8" w:rsidRPr="004D1691">
        <w:rPr>
          <w:b/>
          <w:bCs/>
        </w:rPr>
        <w:t>após acumular todas as atividades complement</w:t>
      </w:r>
      <w:r w:rsidR="00295994" w:rsidRPr="004D1691">
        <w:rPr>
          <w:b/>
          <w:bCs/>
        </w:rPr>
        <w:t>ares para as quais solicitará créditos durante o mestrado ou doutorado.</w:t>
      </w:r>
      <w:r w:rsidR="003F27B8" w:rsidRPr="004D1691">
        <w:rPr>
          <w:b/>
          <w:bCs/>
        </w:rPr>
        <w:t xml:space="preserve"> </w:t>
      </w:r>
    </w:p>
    <w:p w14:paraId="05110EF9" w14:textId="77777777" w:rsidR="007B4659" w:rsidRPr="00871D68" w:rsidRDefault="007B4659" w:rsidP="003D519F">
      <w:pPr>
        <w:spacing w:line="360" w:lineRule="auto"/>
        <w:ind w:left="-539" w:firstLine="539"/>
        <w:jc w:val="both"/>
        <w:rPr>
          <w:bCs/>
        </w:rPr>
      </w:pPr>
    </w:p>
    <w:tbl>
      <w:tblPr>
        <w:tblW w:w="915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1"/>
        <w:gridCol w:w="3686"/>
        <w:gridCol w:w="1275"/>
      </w:tblGrid>
      <w:tr w:rsidR="00D83F7A" w:rsidRPr="00871D68" w14:paraId="756762DE" w14:textId="77777777" w:rsidTr="00406F5B">
        <w:tc>
          <w:tcPr>
            <w:tcW w:w="4191" w:type="dxa"/>
            <w:shd w:val="clear" w:color="auto" w:fill="auto"/>
          </w:tcPr>
          <w:p w14:paraId="7A780D44" w14:textId="77777777" w:rsidR="00D83F7A" w:rsidRPr="00871D68" w:rsidRDefault="00D83F7A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Atividades</w:t>
            </w:r>
          </w:p>
        </w:tc>
        <w:tc>
          <w:tcPr>
            <w:tcW w:w="3686" w:type="dxa"/>
            <w:shd w:val="clear" w:color="auto" w:fill="auto"/>
          </w:tcPr>
          <w:p w14:paraId="6AA1ED5A" w14:textId="77777777" w:rsidR="00D83F7A" w:rsidRPr="00871D68" w:rsidRDefault="00D83F7A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Critérios para obtenção de créditos</w:t>
            </w:r>
          </w:p>
        </w:tc>
        <w:tc>
          <w:tcPr>
            <w:tcW w:w="1275" w:type="dxa"/>
            <w:shd w:val="clear" w:color="auto" w:fill="auto"/>
          </w:tcPr>
          <w:p w14:paraId="611B7514" w14:textId="77777777" w:rsidR="00D83F7A" w:rsidRPr="00871D68" w:rsidRDefault="00D83F7A" w:rsidP="000A6D48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 xml:space="preserve">Créditos </w:t>
            </w:r>
          </w:p>
        </w:tc>
      </w:tr>
      <w:tr w:rsidR="00D83F7A" w:rsidRPr="00871D68" w14:paraId="279ED800" w14:textId="77777777" w:rsidTr="00406F5B">
        <w:tc>
          <w:tcPr>
            <w:tcW w:w="4191" w:type="dxa"/>
            <w:shd w:val="clear" w:color="auto" w:fill="auto"/>
          </w:tcPr>
          <w:p w14:paraId="1A48E05A" w14:textId="7AEFFF7E" w:rsidR="00D83F7A" w:rsidRPr="00871D68" w:rsidRDefault="00D83F7A" w:rsidP="006D13E0">
            <w:pPr>
              <w:numPr>
                <w:ilvl w:val="0"/>
                <w:numId w:val="4"/>
              </w:numPr>
              <w:ind w:left="255" w:hanging="255"/>
              <w:rPr>
                <w:b/>
                <w:bCs/>
              </w:rPr>
            </w:pPr>
            <w:r w:rsidRPr="00871D68">
              <w:t>Desenvolvimento de estudos independentes relacionados ao tema da pesquisa em andamento</w:t>
            </w:r>
          </w:p>
        </w:tc>
        <w:tc>
          <w:tcPr>
            <w:tcW w:w="3686" w:type="dxa"/>
            <w:shd w:val="clear" w:color="auto" w:fill="auto"/>
          </w:tcPr>
          <w:p w14:paraId="78D3A05A" w14:textId="7D0A31AD" w:rsidR="00D83F7A" w:rsidRPr="00871D68" w:rsidRDefault="00D83F7A" w:rsidP="00320E26">
            <w:pPr>
              <w:rPr>
                <w:bCs/>
              </w:rPr>
            </w:pPr>
            <w:r w:rsidRPr="00871D68">
              <w:rPr>
                <w:bCs/>
              </w:rPr>
              <w:t>Realização de revisão sistemática,</w:t>
            </w:r>
            <w:r w:rsidR="000B48BB" w:rsidRPr="00871D68">
              <w:rPr>
                <w:bCs/>
              </w:rPr>
              <w:t xml:space="preserve"> treinamento de uso de equipamentos e instrumentação, desenvolvimento de protocolos de intervenção</w:t>
            </w:r>
            <w:r w:rsidR="005D1CE7">
              <w:rPr>
                <w:bCs/>
              </w:rPr>
              <w:t>. O requerente deverá preencher formulário próprio disponível no site</w:t>
            </w:r>
            <w:r w:rsidR="0068126A">
              <w:rPr>
                <w:bCs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9BB9DB8" w14:textId="77777777" w:rsidR="00D83F7A" w:rsidRPr="00871D68" w:rsidRDefault="00D83F7A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5D9E93F4" w14:textId="77777777" w:rsidR="00D83F7A" w:rsidRPr="00871D68" w:rsidRDefault="00D83F7A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1</w:t>
            </w:r>
          </w:p>
        </w:tc>
      </w:tr>
      <w:tr w:rsidR="00D83F7A" w:rsidRPr="00871D68" w14:paraId="417DBAB2" w14:textId="77777777" w:rsidTr="00406F5B">
        <w:tc>
          <w:tcPr>
            <w:tcW w:w="4191" w:type="dxa"/>
            <w:shd w:val="clear" w:color="auto" w:fill="auto"/>
          </w:tcPr>
          <w:p w14:paraId="13D1421B" w14:textId="6429802E" w:rsidR="00D83F7A" w:rsidRPr="00871D68" w:rsidRDefault="00D83F7A" w:rsidP="006D13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871D68">
              <w:rPr>
                <w:rFonts w:ascii="Times New Roman" w:hAnsi="Times New Roman"/>
                <w:sz w:val="24"/>
                <w:szCs w:val="24"/>
              </w:rPr>
              <w:t xml:space="preserve">Participação em congresso </w:t>
            </w:r>
            <w:r w:rsidRPr="00C30D00">
              <w:rPr>
                <w:rFonts w:ascii="Times New Roman" w:hAnsi="Times New Roman"/>
                <w:sz w:val="24"/>
                <w:szCs w:val="24"/>
              </w:rPr>
              <w:t>internacional</w:t>
            </w:r>
            <w:r w:rsidRPr="00C20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68">
              <w:rPr>
                <w:rFonts w:ascii="Times New Roman" w:hAnsi="Times New Roman"/>
                <w:sz w:val="24"/>
                <w:szCs w:val="24"/>
              </w:rPr>
              <w:t>com apresentação de trabalho e publicação em anais ou periódico</w:t>
            </w:r>
          </w:p>
        </w:tc>
        <w:tc>
          <w:tcPr>
            <w:tcW w:w="3686" w:type="dxa"/>
            <w:shd w:val="clear" w:color="auto" w:fill="auto"/>
          </w:tcPr>
          <w:p w14:paraId="5DE1D1EF" w14:textId="77777777" w:rsidR="00D83F7A" w:rsidRPr="00871D68" w:rsidRDefault="007876F5" w:rsidP="007876F5">
            <w:pPr>
              <w:rPr>
                <w:b/>
                <w:bCs/>
              </w:rPr>
            </w:pPr>
            <w:r w:rsidRPr="00871D68">
              <w:t xml:space="preserve">O requerente deverá obrigatoriamente ser o primeiro autor e o orientador deverá obrigatoriamente figurar entre os </w:t>
            </w:r>
            <w:r w:rsidR="007031F0" w:rsidRPr="00871D68">
              <w:t>co</w:t>
            </w:r>
            <w:r w:rsidRPr="00871D68">
              <w:t>autores</w:t>
            </w:r>
          </w:p>
        </w:tc>
        <w:tc>
          <w:tcPr>
            <w:tcW w:w="1275" w:type="dxa"/>
            <w:shd w:val="clear" w:color="auto" w:fill="auto"/>
          </w:tcPr>
          <w:p w14:paraId="3B3FACA5" w14:textId="77777777" w:rsidR="00D83F7A" w:rsidRPr="00871D68" w:rsidRDefault="00D83F7A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14CF0239" w14:textId="77777777" w:rsidR="007876F5" w:rsidRPr="00871D68" w:rsidRDefault="007876F5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6494F4BC" w14:textId="77777777" w:rsidR="007876F5" w:rsidRPr="00871D68" w:rsidRDefault="007876F5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2</w:t>
            </w:r>
          </w:p>
        </w:tc>
      </w:tr>
      <w:tr w:rsidR="00D83F7A" w:rsidRPr="00871D68" w14:paraId="346E0ECD" w14:textId="77777777" w:rsidTr="00406F5B">
        <w:tc>
          <w:tcPr>
            <w:tcW w:w="4191" w:type="dxa"/>
            <w:shd w:val="clear" w:color="auto" w:fill="auto"/>
          </w:tcPr>
          <w:p w14:paraId="0F7015CF" w14:textId="272744D9" w:rsidR="00D83F7A" w:rsidRPr="00871D68" w:rsidRDefault="007876F5" w:rsidP="006D13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871D68">
              <w:rPr>
                <w:rFonts w:ascii="Times New Roman" w:hAnsi="Times New Roman"/>
                <w:sz w:val="24"/>
                <w:szCs w:val="24"/>
              </w:rPr>
              <w:t xml:space="preserve">Participação em congresso </w:t>
            </w:r>
            <w:r w:rsidRPr="00C30D00">
              <w:rPr>
                <w:rFonts w:ascii="Times New Roman" w:hAnsi="Times New Roman"/>
                <w:sz w:val="24"/>
                <w:szCs w:val="24"/>
              </w:rPr>
              <w:t>nacional</w:t>
            </w:r>
            <w:r w:rsidRPr="00871D68">
              <w:rPr>
                <w:rFonts w:ascii="Times New Roman" w:hAnsi="Times New Roman"/>
                <w:sz w:val="24"/>
                <w:szCs w:val="24"/>
              </w:rPr>
              <w:t xml:space="preserve"> com apresentação de trabalho e publicação em anais ou periódico como primeiro autor</w:t>
            </w:r>
          </w:p>
        </w:tc>
        <w:tc>
          <w:tcPr>
            <w:tcW w:w="3686" w:type="dxa"/>
            <w:shd w:val="clear" w:color="auto" w:fill="auto"/>
          </w:tcPr>
          <w:p w14:paraId="5A016331" w14:textId="77777777" w:rsidR="00D83F7A" w:rsidRPr="00871D68" w:rsidRDefault="007876F5" w:rsidP="007876F5">
            <w:pPr>
              <w:rPr>
                <w:b/>
                <w:bCs/>
              </w:rPr>
            </w:pPr>
            <w:r w:rsidRPr="00871D68">
              <w:t>O requerente deverá obrigatoriamente ser o primeiro autor e o orientador deverá obrig</w:t>
            </w:r>
            <w:r w:rsidR="007031F0" w:rsidRPr="00871D68">
              <w:t>atoriamente figurar entre os co</w:t>
            </w:r>
            <w:r w:rsidRPr="00871D68">
              <w:t>autores</w:t>
            </w:r>
          </w:p>
        </w:tc>
        <w:tc>
          <w:tcPr>
            <w:tcW w:w="1275" w:type="dxa"/>
            <w:shd w:val="clear" w:color="auto" w:fill="auto"/>
          </w:tcPr>
          <w:p w14:paraId="02472319" w14:textId="77777777" w:rsidR="00D83F7A" w:rsidRPr="00871D68" w:rsidRDefault="00D83F7A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7E1A36D1" w14:textId="77777777" w:rsidR="007876F5" w:rsidRPr="00871D68" w:rsidRDefault="007876F5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4EB5EDBB" w14:textId="77777777" w:rsidR="007876F5" w:rsidRPr="00871D68" w:rsidRDefault="007876F5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1</w:t>
            </w:r>
          </w:p>
        </w:tc>
      </w:tr>
      <w:tr w:rsidR="00D83F7A" w:rsidRPr="00871D68" w14:paraId="6B07746A" w14:textId="77777777" w:rsidTr="00406F5B">
        <w:tc>
          <w:tcPr>
            <w:tcW w:w="4191" w:type="dxa"/>
            <w:shd w:val="clear" w:color="auto" w:fill="auto"/>
          </w:tcPr>
          <w:p w14:paraId="7D3AAF94" w14:textId="2888EE08" w:rsidR="00D83F7A" w:rsidRPr="00871D68" w:rsidRDefault="007876F5" w:rsidP="006D13E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871D68">
              <w:rPr>
                <w:rFonts w:ascii="Times New Roman" w:hAnsi="Times New Roman"/>
                <w:sz w:val="24"/>
                <w:szCs w:val="24"/>
              </w:rPr>
              <w:t>Publicação de artigo completo durante o período de Mestrado/Doutorado</w:t>
            </w:r>
          </w:p>
        </w:tc>
        <w:tc>
          <w:tcPr>
            <w:tcW w:w="3686" w:type="dxa"/>
            <w:shd w:val="clear" w:color="auto" w:fill="auto"/>
          </w:tcPr>
          <w:p w14:paraId="4F6EAA30" w14:textId="77777777" w:rsidR="00B110AA" w:rsidRPr="00C30D00" w:rsidRDefault="00B110AA" w:rsidP="00240DA6">
            <w:pPr>
              <w:keepNext/>
              <w:outlineLvl w:val="3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71D68">
              <w:t xml:space="preserve">O requerente deverá obrigatoriamente </w:t>
            </w:r>
            <w:r w:rsidRPr="00C209E3">
              <w:t xml:space="preserve">ser o </w:t>
            </w:r>
            <w:r w:rsidRPr="00C30D00">
              <w:t xml:space="preserve">primeiro autor </w:t>
            </w:r>
            <w:r w:rsidRPr="00C209E3">
              <w:t>e o orientador deverá obrig</w:t>
            </w:r>
            <w:r w:rsidR="007031F0" w:rsidRPr="00C209E3">
              <w:t>atoriamente figurar entre os co</w:t>
            </w:r>
            <w:r w:rsidRPr="00C209E3">
              <w:t>autores.</w:t>
            </w:r>
          </w:p>
          <w:p w14:paraId="6383E327" w14:textId="09A6E873" w:rsidR="00D83F7A" w:rsidRPr="00871D68" w:rsidRDefault="007876F5" w:rsidP="00240DA6">
            <w:pPr>
              <w:rPr>
                <w:b/>
                <w:bCs/>
              </w:rPr>
            </w:pPr>
            <w:r w:rsidRPr="00C209E3">
              <w:t>Serão aceitos somente artigos publicados em</w:t>
            </w:r>
            <w:r w:rsidR="00F12F8A">
              <w:t xml:space="preserve"> estrato B1 ou superior do Web </w:t>
            </w:r>
            <w:proofErr w:type="spellStart"/>
            <w:r w:rsidR="00F12F8A">
              <w:t>Q</w:t>
            </w:r>
            <w:r w:rsidRPr="00C209E3">
              <w:t>ualis</w:t>
            </w:r>
            <w:proofErr w:type="spellEnd"/>
            <w:r w:rsidRPr="00C209E3">
              <w:t xml:space="preserve"> (CAPES)</w:t>
            </w:r>
            <w:r w:rsidR="000B48BB" w:rsidRPr="00C209E3">
              <w:t xml:space="preserve"> (área </w:t>
            </w:r>
            <w:r w:rsidR="00C209E3" w:rsidRPr="00C209E3">
              <w:t>Educação Física</w:t>
            </w:r>
            <w:r w:rsidR="000B48BB" w:rsidRPr="00C209E3">
              <w:t>).</w:t>
            </w:r>
          </w:p>
        </w:tc>
        <w:tc>
          <w:tcPr>
            <w:tcW w:w="1275" w:type="dxa"/>
            <w:shd w:val="clear" w:color="auto" w:fill="auto"/>
          </w:tcPr>
          <w:p w14:paraId="55AE48B3" w14:textId="77777777" w:rsidR="00D83F7A" w:rsidRPr="00871D68" w:rsidRDefault="00D83F7A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1A27ECB2" w14:textId="77777777" w:rsidR="007876F5" w:rsidRPr="00871D68" w:rsidRDefault="007876F5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08B03133" w14:textId="77777777" w:rsidR="00B110AA" w:rsidRPr="00871D68" w:rsidRDefault="00B110AA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6A5C1E68" w14:textId="77777777" w:rsidR="007876F5" w:rsidRPr="00871D68" w:rsidRDefault="007876F5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2</w:t>
            </w:r>
          </w:p>
        </w:tc>
      </w:tr>
      <w:tr w:rsidR="00D83F7A" w:rsidRPr="00871D68" w14:paraId="65AACB91" w14:textId="77777777" w:rsidTr="00406F5B">
        <w:tc>
          <w:tcPr>
            <w:tcW w:w="4191" w:type="dxa"/>
            <w:shd w:val="clear" w:color="auto" w:fill="auto"/>
          </w:tcPr>
          <w:p w14:paraId="1809F149" w14:textId="5E6FC5CE" w:rsidR="00D83F7A" w:rsidRPr="00871D68" w:rsidRDefault="007876F5" w:rsidP="006D13E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871D68">
              <w:rPr>
                <w:rFonts w:ascii="Times New Roman" w:hAnsi="Times New Roman"/>
                <w:sz w:val="24"/>
                <w:szCs w:val="24"/>
              </w:rPr>
              <w:t xml:space="preserve">Publicação de capítulo de </w:t>
            </w:r>
            <w:r w:rsidR="00C209E3">
              <w:rPr>
                <w:rFonts w:ascii="Times New Roman" w:hAnsi="Times New Roman"/>
                <w:sz w:val="24"/>
                <w:szCs w:val="24"/>
              </w:rPr>
              <w:t>l</w:t>
            </w:r>
            <w:r w:rsidRPr="00871D68">
              <w:rPr>
                <w:rFonts w:ascii="Times New Roman" w:hAnsi="Times New Roman"/>
                <w:sz w:val="24"/>
                <w:szCs w:val="24"/>
              </w:rPr>
              <w:t>ivro, durante o período do Mestrado / Doutorado</w:t>
            </w:r>
          </w:p>
        </w:tc>
        <w:tc>
          <w:tcPr>
            <w:tcW w:w="3686" w:type="dxa"/>
            <w:shd w:val="clear" w:color="auto" w:fill="auto"/>
          </w:tcPr>
          <w:p w14:paraId="507A2ADA" w14:textId="77777777" w:rsidR="00D83F7A" w:rsidRPr="00871D68" w:rsidRDefault="00B110AA" w:rsidP="007031F0">
            <w:r w:rsidRPr="00871D68">
              <w:t xml:space="preserve">O requerente deverá obrigatoriamente ser o primeiro autor e o orientador deverá obrigatoriamente figurar entre os </w:t>
            </w:r>
            <w:r w:rsidRPr="00871D68">
              <w:lastRenderedPageBreak/>
              <w:t>coautores.</w:t>
            </w:r>
          </w:p>
        </w:tc>
        <w:tc>
          <w:tcPr>
            <w:tcW w:w="1275" w:type="dxa"/>
            <w:shd w:val="clear" w:color="auto" w:fill="auto"/>
          </w:tcPr>
          <w:p w14:paraId="79CAC2E9" w14:textId="77777777" w:rsidR="00D83F7A" w:rsidRPr="00871D68" w:rsidRDefault="00D83F7A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72A45D0D" w14:textId="77777777" w:rsidR="00B110AA" w:rsidRPr="00871D68" w:rsidRDefault="00B110AA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2692B808" w14:textId="77777777" w:rsidR="00B110AA" w:rsidRPr="00871D68" w:rsidRDefault="00B110AA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1</w:t>
            </w:r>
          </w:p>
        </w:tc>
      </w:tr>
      <w:tr w:rsidR="00D83F7A" w:rsidRPr="00871D68" w14:paraId="6F282D56" w14:textId="77777777" w:rsidTr="00406F5B">
        <w:tc>
          <w:tcPr>
            <w:tcW w:w="4191" w:type="dxa"/>
            <w:shd w:val="clear" w:color="auto" w:fill="auto"/>
          </w:tcPr>
          <w:p w14:paraId="64507083" w14:textId="01045DB0" w:rsidR="00D83F7A" w:rsidRPr="00871D68" w:rsidRDefault="007876F5" w:rsidP="006D13E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871D68">
              <w:rPr>
                <w:rFonts w:ascii="Times New Roman" w:hAnsi="Times New Roman"/>
                <w:sz w:val="24"/>
                <w:szCs w:val="24"/>
              </w:rPr>
              <w:lastRenderedPageBreak/>
              <w:t>Publicação de livro completo durante, durante o período do Mestrado / Doutorado</w:t>
            </w:r>
          </w:p>
        </w:tc>
        <w:tc>
          <w:tcPr>
            <w:tcW w:w="3686" w:type="dxa"/>
            <w:shd w:val="clear" w:color="auto" w:fill="auto"/>
          </w:tcPr>
          <w:p w14:paraId="7CF92E93" w14:textId="77777777" w:rsidR="00D83F7A" w:rsidRPr="00871D68" w:rsidRDefault="007C7AF9" w:rsidP="007031F0">
            <w:pPr>
              <w:rPr>
                <w:b/>
                <w:bCs/>
              </w:rPr>
            </w:pPr>
            <w:r w:rsidRPr="00871D68">
              <w:t>O requerente deverá obrigatoriamente ser o primeiro autor e o orientador deverá obrigatoriamente figurar entre os coautores.</w:t>
            </w:r>
          </w:p>
        </w:tc>
        <w:tc>
          <w:tcPr>
            <w:tcW w:w="1275" w:type="dxa"/>
            <w:shd w:val="clear" w:color="auto" w:fill="auto"/>
          </w:tcPr>
          <w:p w14:paraId="7E7CA733" w14:textId="77777777" w:rsidR="007C7AF9" w:rsidRPr="00871D68" w:rsidRDefault="007C7AF9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0F273BA7" w14:textId="77777777" w:rsidR="007C7AF9" w:rsidRPr="00871D68" w:rsidRDefault="007C7AF9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1</w:t>
            </w:r>
          </w:p>
        </w:tc>
      </w:tr>
      <w:tr w:rsidR="00D83F7A" w:rsidRPr="00871D68" w14:paraId="6B24E550" w14:textId="77777777" w:rsidTr="00406F5B">
        <w:tc>
          <w:tcPr>
            <w:tcW w:w="4191" w:type="dxa"/>
            <w:shd w:val="clear" w:color="auto" w:fill="auto"/>
          </w:tcPr>
          <w:p w14:paraId="73603ADE" w14:textId="1F8AD7FF" w:rsidR="00D83F7A" w:rsidRPr="00871D68" w:rsidRDefault="007876F5" w:rsidP="006D13E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D68">
              <w:rPr>
                <w:rFonts w:ascii="Times New Roman" w:hAnsi="Times New Roman"/>
                <w:sz w:val="24"/>
                <w:szCs w:val="24"/>
              </w:rPr>
              <w:t>Coorientação</w:t>
            </w:r>
            <w:proofErr w:type="spellEnd"/>
            <w:r w:rsidRPr="00871D68">
              <w:rPr>
                <w:rFonts w:ascii="Times New Roman" w:hAnsi="Times New Roman"/>
                <w:sz w:val="24"/>
                <w:szCs w:val="24"/>
              </w:rPr>
              <w:t xml:space="preserve"> de TCC da graduação/ </w:t>
            </w:r>
            <w:r w:rsidR="00BD2C9F" w:rsidRPr="00871D68">
              <w:rPr>
                <w:rFonts w:ascii="Times New Roman" w:hAnsi="Times New Roman"/>
                <w:sz w:val="24"/>
                <w:szCs w:val="24"/>
              </w:rPr>
              <w:t xml:space="preserve">orientação de TCC da </w:t>
            </w:r>
            <w:r w:rsidRPr="00871D68">
              <w:rPr>
                <w:rFonts w:ascii="Times New Roman" w:hAnsi="Times New Roman"/>
                <w:sz w:val="24"/>
                <w:szCs w:val="24"/>
              </w:rPr>
              <w:t>especialização</w:t>
            </w:r>
          </w:p>
        </w:tc>
        <w:tc>
          <w:tcPr>
            <w:tcW w:w="3686" w:type="dxa"/>
            <w:shd w:val="clear" w:color="auto" w:fill="auto"/>
          </w:tcPr>
          <w:p w14:paraId="4DBF55F3" w14:textId="77777777" w:rsidR="00D83F7A" w:rsidRPr="00871D68" w:rsidRDefault="00BD2C9F" w:rsidP="007876F5">
            <w:pPr>
              <w:rPr>
                <w:bCs/>
              </w:rPr>
            </w:pPr>
            <w:r w:rsidRPr="00871D68">
              <w:rPr>
                <w:bCs/>
              </w:rPr>
              <w:t>Apresentação de declaração do colegiado de graduação e/ou da coordenação da especialização informando a conclusão das orientações</w:t>
            </w:r>
          </w:p>
        </w:tc>
        <w:tc>
          <w:tcPr>
            <w:tcW w:w="1275" w:type="dxa"/>
            <w:shd w:val="clear" w:color="auto" w:fill="auto"/>
          </w:tcPr>
          <w:p w14:paraId="40513C7F" w14:textId="77777777" w:rsidR="00D83F7A" w:rsidRPr="00871D68" w:rsidRDefault="00D83F7A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078A9939" w14:textId="77777777" w:rsidR="00BD2C9F" w:rsidRPr="00871D68" w:rsidRDefault="00BD2C9F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1</w:t>
            </w:r>
          </w:p>
        </w:tc>
      </w:tr>
      <w:tr w:rsidR="00D83F7A" w:rsidRPr="00871D68" w14:paraId="2418AE2E" w14:textId="77777777" w:rsidTr="00406F5B">
        <w:tc>
          <w:tcPr>
            <w:tcW w:w="4191" w:type="dxa"/>
            <w:shd w:val="clear" w:color="auto" w:fill="auto"/>
          </w:tcPr>
          <w:p w14:paraId="04DF0718" w14:textId="3971820E" w:rsidR="00D83F7A" w:rsidRPr="00871D68" w:rsidRDefault="007876F5" w:rsidP="006D13E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871D68">
              <w:rPr>
                <w:rFonts w:ascii="Times New Roman" w:hAnsi="Times New Roman"/>
                <w:sz w:val="24"/>
                <w:szCs w:val="24"/>
              </w:rPr>
              <w:t xml:space="preserve">Realização de curso de extensão que esteja relacionado ao escopo do </w:t>
            </w:r>
            <w:r w:rsidR="006415F3">
              <w:rPr>
                <w:rFonts w:ascii="Times New Roman" w:hAnsi="Times New Roman"/>
                <w:sz w:val="24"/>
                <w:szCs w:val="24"/>
              </w:rPr>
              <w:t>P</w:t>
            </w:r>
            <w:r w:rsidRPr="00871D68">
              <w:rPr>
                <w:rFonts w:ascii="Times New Roman" w:hAnsi="Times New Roman"/>
                <w:sz w:val="24"/>
                <w:szCs w:val="24"/>
              </w:rPr>
              <w:t>rograma durante o período do Mestrado/Doutorado</w:t>
            </w:r>
          </w:p>
        </w:tc>
        <w:tc>
          <w:tcPr>
            <w:tcW w:w="3686" w:type="dxa"/>
            <w:shd w:val="clear" w:color="auto" w:fill="auto"/>
          </w:tcPr>
          <w:p w14:paraId="7B1FC67B" w14:textId="77777777" w:rsidR="00D83F7A" w:rsidRPr="00871D68" w:rsidRDefault="00BD2C9F" w:rsidP="00BD2C9F">
            <w:r w:rsidRPr="00871D68">
              <w:t>Apresentação do certificado ou declaração de conclusão do curso com assinatura do coordenador do referido curso.</w:t>
            </w:r>
          </w:p>
          <w:p w14:paraId="0D0E67AE" w14:textId="77777777" w:rsidR="00BD2C9F" w:rsidRPr="006415F3" w:rsidRDefault="00BD2C9F" w:rsidP="00BD2C9F">
            <w:pPr>
              <w:rPr>
                <w:bCs/>
              </w:rPr>
            </w:pPr>
            <w:r w:rsidRPr="00C30D00">
              <w:t xml:space="preserve">Poderá haver somatório dos cursos para compor </w:t>
            </w:r>
            <w:r w:rsidR="00E33807" w:rsidRPr="00C30D00">
              <w:t>a carga horária para obtenção dos</w:t>
            </w:r>
            <w:r w:rsidRPr="00C30D00">
              <w:t xml:space="preserve"> créditos necessários, observando o</w:t>
            </w:r>
            <w:r w:rsidRPr="006415F3">
              <w:t xml:space="preserve"> </w:t>
            </w:r>
            <w:r w:rsidRPr="00C30D00">
              <w:rPr>
                <w:bCs/>
              </w:rPr>
              <w:t>§ 3º do Artigo 1º</w:t>
            </w:r>
            <w:r w:rsidRPr="00C30D00">
              <w:rPr>
                <w:bCs/>
                <w:vertAlign w:val="superscript"/>
              </w:rPr>
              <w:t>.</w:t>
            </w:r>
            <w:r w:rsidRPr="00C30D00">
              <w:rPr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CAC2F96" w14:textId="77777777" w:rsidR="00D83F7A" w:rsidRPr="00871D68" w:rsidRDefault="00D83F7A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74AA823A" w14:textId="77777777" w:rsidR="00BD2C9F" w:rsidRPr="00871D68" w:rsidRDefault="00BD2C9F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4C52EB46" w14:textId="77777777" w:rsidR="00BD2C9F" w:rsidRPr="00871D68" w:rsidRDefault="00BD2C9F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2</w:t>
            </w:r>
          </w:p>
        </w:tc>
      </w:tr>
      <w:tr w:rsidR="00D83F7A" w:rsidRPr="00871D68" w14:paraId="635FE242" w14:textId="77777777" w:rsidTr="00406F5B">
        <w:tc>
          <w:tcPr>
            <w:tcW w:w="4191" w:type="dxa"/>
            <w:shd w:val="clear" w:color="auto" w:fill="auto"/>
          </w:tcPr>
          <w:p w14:paraId="61DED4B4" w14:textId="09C7C2B9" w:rsidR="00D83F7A" w:rsidRPr="00871D68" w:rsidRDefault="007876F5" w:rsidP="006D13E0">
            <w:pPr>
              <w:numPr>
                <w:ilvl w:val="0"/>
                <w:numId w:val="4"/>
              </w:numPr>
              <w:ind w:left="397" w:hanging="397"/>
              <w:rPr>
                <w:b/>
                <w:bCs/>
              </w:rPr>
            </w:pPr>
            <w:r w:rsidRPr="00871D68">
              <w:t>Análise Crítica de Teses e Dissertações</w:t>
            </w:r>
            <w:r w:rsidR="009F3464" w:rsidRPr="00871D68">
              <w:t xml:space="preserve"> do </w:t>
            </w:r>
            <w:r w:rsidR="006415F3">
              <w:t>P</w:t>
            </w:r>
            <w:r w:rsidR="009F3464" w:rsidRPr="00871D68">
              <w:t>rograma de Ciências da Reabilitação</w:t>
            </w:r>
          </w:p>
        </w:tc>
        <w:tc>
          <w:tcPr>
            <w:tcW w:w="3686" w:type="dxa"/>
            <w:shd w:val="clear" w:color="auto" w:fill="auto"/>
          </w:tcPr>
          <w:p w14:paraId="3C92EDDC" w14:textId="3D759F83" w:rsidR="00D83F7A" w:rsidRPr="00871D68" w:rsidRDefault="004B64A0" w:rsidP="00BF56E4">
            <w:pPr>
              <w:rPr>
                <w:bCs/>
              </w:rPr>
            </w:pPr>
            <w:r w:rsidRPr="00871D68">
              <w:t>Os candidatos deverão obrigatoriamente assistir a 3 defesas de mestrado e pelo meno</w:t>
            </w:r>
            <w:r w:rsidR="00304D62">
              <w:t>s uma de doutorado, preencher o</w:t>
            </w:r>
            <w:r w:rsidRPr="00871D68">
              <w:t xml:space="preserve"> formulário próprio</w:t>
            </w:r>
            <w:r w:rsidR="00304D62">
              <w:t xml:space="preserve"> disponível no site,</w:t>
            </w:r>
            <w:r w:rsidRPr="00871D68">
              <w:t xml:space="preserve"> o qual deverá ser assinado pelo presidente da banca ao final da defesa; fazer uma síntese crítica da</w:t>
            </w:r>
            <w:r w:rsidR="00BF56E4">
              <w:t xml:space="preserve"> sua participação na</w:t>
            </w:r>
            <w:r w:rsidRPr="00871D68">
              <w:t xml:space="preserve"> apresenta</w:t>
            </w:r>
            <w:r w:rsidR="00BD22C4" w:rsidRPr="00871D68">
              <w:t>ção</w:t>
            </w:r>
            <w:r w:rsidR="00BF56E4">
              <w:t>, a qual</w:t>
            </w:r>
            <w:r w:rsidR="00BD22C4" w:rsidRPr="00871D68">
              <w:t xml:space="preserve"> deverá ser assinada pelo</w:t>
            </w:r>
            <w:r w:rsidRPr="00871D68">
              <w:t xml:space="preserve"> </w:t>
            </w:r>
            <w:r w:rsidR="006415F3">
              <w:t xml:space="preserve">(a) </w:t>
            </w:r>
            <w:r w:rsidRPr="00871D68">
              <w:t>orientador</w:t>
            </w:r>
            <w:r w:rsidR="006415F3">
              <w:t xml:space="preserve"> (a)</w:t>
            </w:r>
            <w:r w:rsidRPr="00871D68">
              <w:t xml:space="preserve"> do requerente.</w:t>
            </w:r>
          </w:p>
        </w:tc>
        <w:tc>
          <w:tcPr>
            <w:tcW w:w="1275" w:type="dxa"/>
            <w:shd w:val="clear" w:color="auto" w:fill="auto"/>
          </w:tcPr>
          <w:p w14:paraId="6BBBDD0C" w14:textId="77777777" w:rsidR="00D83F7A" w:rsidRPr="00871D68" w:rsidRDefault="00D83F7A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211C042E" w14:textId="77777777" w:rsidR="004B64A0" w:rsidRPr="00871D68" w:rsidRDefault="004B64A0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4AD92510" w14:textId="77777777" w:rsidR="004B64A0" w:rsidRPr="00871D68" w:rsidRDefault="004B64A0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076FB42D" w14:textId="77777777" w:rsidR="004B64A0" w:rsidRPr="00871D68" w:rsidRDefault="004B64A0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2</w:t>
            </w:r>
          </w:p>
        </w:tc>
      </w:tr>
      <w:tr w:rsidR="009F3464" w:rsidRPr="00871D68" w14:paraId="5FCB5BED" w14:textId="77777777" w:rsidTr="00406F5B">
        <w:tc>
          <w:tcPr>
            <w:tcW w:w="4191" w:type="dxa"/>
            <w:shd w:val="clear" w:color="auto" w:fill="auto"/>
          </w:tcPr>
          <w:p w14:paraId="7077FBDA" w14:textId="4F85F6B8" w:rsidR="009F3464" w:rsidRPr="00871D68" w:rsidRDefault="009F3464" w:rsidP="006D13E0">
            <w:pPr>
              <w:numPr>
                <w:ilvl w:val="0"/>
                <w:numId w:val="4"/>
              </w:numPr>
              <w:ind w:left="397" w:hanging="397"/>
            </w:pPr>
            <w:r w:rsidRPr="00871D68">
              <w:t>Participação como ouvinte</w:t>
            </w:r>
            <w:r w:rsidR="00E33807" w:rsidRPr="00871D68">
              <w:t xml:space="preserve"> em apresentações de professores visitantes, convidados nacionais e internacionais,</w:t>
            </w:r>
            <w:r w:rsidRPr="00871D68">
              <w:t xml:space="preserve"> ou</w:t>
            </w:r>
            <w:r w:rsidR="00E33807" w:rsidRPr="00871D68">
              <w:t xml:space="preserve"> ainda</w:t>
            </w:r>
            <w:r w:rsidRPr="00871D68">
              <w:t xml:space="preserve"> como apresentador de seminário</w:t>
            </w:r>
          </w:p>
        </w:tc>
        <w:tc>
          <w:tcPr>
            <w:tcW w:w="3686" w:type="dxa"/>
            <w:shd w:val="clear" w:color="auto" w:fill="auto"/>
          </w:tcPr>
          <w:p w14:paraId="08C84C16" w14:textId="228041B4" w:rsidR="009F3464" w:rsidRPr="00871D68" w:rsidRDefault="009F3464" w:rsidP="006415F3">
            <w:r w:rsidRPr="00871D68">
              <w:t xml:space="preserve">Todos os alunos que realizarem doutorado sanduíche </w:t>
            </w:r>
            <w:r w:rsidR="006D13E0" w:rsidRPr="00871D68">
              <w:t xml:space="preserve">no exterior </w:t>
            </w:r>
            <w:r w:rsidRPr="00AD7437">
              <w:rPr>
                <w:color w:val="000000" w:themeColor="text1"/>
              </w:rPr>
              <w:t xml:space="preserve">deverão apresentar um seminário </w:t>
            </w:r>
            <w:r w:rsidR="00F12F8A" w:rsidRPr="00AD7437">
              <w:rPr>
                <w:bCs/>
                <w:color w:val="000000" w:themeColor="text1"/>
              </w:rPr>
              <w:t>para docentes e discentes do Programa</w:t>
            </w:r>
            <w:r w:rsidRPr="00AD7437">
              <w:rPr>
                <w:color w:val="000000" w:themeColor="text1"/>
              </w:rPr>
              <w:t>.</w:t>
            </w:r>
            <w:r w:rsidR="00F12F8A" w:rsidRPr="00AD7437">
              <w:rPr>
                <w:color w:val="000000" w:themeColor="text1"/>
              </w:rPr>
              <w:t xml:space="preserve"> </w:t>
            </w:r>
            <w:r w:rsidRPr="00871D68">
              <w:t>Os alunos do programa deverão assistir e assinar a lista de presença.</w:t>
            </w:r>
            <w:r w:rsidR="00F12F8A">
              <w:t xml:space="preserve"> </w:t>
            </w:r>
            <w:r w:rsidRPr="00C30D00">
              <w:t xml:space="preserve">Poderá haver somatório </w:t>
            </w:r>
            <w:r w:rsidR="006415F3" w:rsidRPr="00C30D00">
              <w:t>das participações</w:t>
            </w:r>
            <w:r w:rsidRPr="00C30D00">
              <w:t xml:space="preserve"> para compor </w:t>
            </w:r>
            <w:r w:rsidR="00E33807" w:rsidRPr="00C30D00">
              <w:t>a carga horária para obtenção d</w:t>
            </w:r>
            <w:r w:rsidRPr="00C30D00">
              <w:t>os créditos necessários, observando o</w:t>
            </w:r>
            <w:r w:rsidRPr="006415F3">
              <w:t xml:space="preserve"> </w:t>
            </w:r>
            <w:r w:rsidRPr="00C30D00">
              <w:rPr>
                <w:bCs/>
              </w:rPr>
              <w:t>§ 3º do Artigo</w:t>
            </w:r>
            <w:r w:rsidRPr="00871D68">
              <w:rPr>
                <w:b/>
                <w:bCs/>
              </w:rPr>
              <w:t xml:space="preserve"> </w:t>
            </w:r>
            <w:r w:rsidRPr="00F12F8A">
              <w:rPr>
                <w:bCs/>
              </w:rPr>
              <w:t>1</w:t>
            </w:r>
            <w:r w:rsidRPr="00871D68">
              <w:rPr>
                <w:b/>
                <w:bCs/>
              </w:rPr>
              <w:t>º</w:t>
            </w:r>
            <w:r w:rsidRPr="00534A07">
              <w:rPr>
                <w:bCs/>
              </w:rPr>
              <w:t xml:space="preserve">. </w:t>
            </w:r>
            <w:r w:rsidRPr="00871D68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71BA9B5" w14:textId="77777777" w:rsidR="009F3464" w:rsidRPr="00871D68" w:rsidRDefault="009F3464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4B4A43B1" w14:textId="77777777" w:rsidR="009F3464" w:rsidRPr="00871D68" w:rsidRDefault="009F3464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7B13CD51" w14:textId="77777777" w:rsidR="009F3464" w:rsidRPr="00871D68" w:rsidRDefault="009F3464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41B88B78" w14:textId="77777777" w:rsidR="009F3464" w:rsidRPr="00871D68" w:rsidRDefault="009F3464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1</w:t>
            </w:r>
          </w:p>
        </w:tc>
      </w:tr>
      <w:tr w:rsidR="00B32D4D" w:rsidRPr="00871D68" w14:paraId="38FEC669" w14:textId="77777777" w:rsidTr="00406F5B">
        <w:tc>
          <w:tcPr>
            <w:tcW w:w="4191" w:type="dxa"/>
            <w:shd w:val="clear" w:color="auto" w:fill="auto"/>
          </w:tcPr>
          <w:p w14:paraId="17926B11" w14:textId="77777777" w:rsidR="00B32D4D" w:rsidRPr="00871D68" w:rsidRDefault="00B32D4D" w:rsidP="00151245">
            <w:pPr>
              <w:numPr>
                <w:ilvl w:val="0"/>
                <w:numId w:val="4"/>
              </w:numPr>
              <w:ind w:left="397" w:hanging="397"/>
            </w:pPr>
            <w:r w:rsidRPr="00871D68">
              <w:t xml:space="preserve">Participação em programa institucional ou como voluntário em atividades ligadas a alguma disciplina específica da graduação </w:t>
            </w:r>
            <w:r w:rsidRPr="006415F3">
              <w:t>(</w:t>
            </w:r>
            <w:r w:rsidRPr="00C30D00">
              <w:t>estágio em docência não se enquadra nessa modalidade</w:t>
            </w:r>
            <w:r w:rsidRPr="006415F3">
              <w:t>)</w:t>
            </w:r>
          </w:p>
        </w:tc>
        <w:tc>
          <w:tcPr>
            <w:tcW w:w="3686" w:type="dxa"/>
            <w:shd w:val="clear" w:color="auto" w:fill="auto"/>
          </w:tcPr>
          <w:p w14:paraId="67222817" w14:textId="77777777" w:rsidR="00B32D4D" w:rsidRPr="00871D68" w:rsidRDefault="00B32D4D" w:rsidP="009F3464">
            <w:r w:rsidRPr="00871D68">
              <w:t>Declaração do departamento e/ou do professor, atestando o cumprimento da atividade. Nessa declaração deverá constar a carga horária dispensada para a atividade</w:t>
            </w:r>
          </w:p>
        </w:tc>
        <w:tc>
          <w:tcPr>
            <w:tcW w:w="1275" w:type="dxa"/>
            <w:shd w:val="clear" w:color="auto" w:fill="auto"/>
          </w:tcPr>
          <w:p w14:paraId="2468EE0C" w14:textId="77777777" w:rsidR="00B32D4D" w:rsidRPr="00871D68" w:rsidRDefault="00B32D4D" w:rsidP="00406F5B">
            <w:pPr>
              <w:spacing w:line="360" w:lineRule="auto"/>
              <w:jc w:val="center"/>
              <w:rPr>
                <w:b/>
                <w:bCs/>
              </w:rPr>
            </w:pPr>
          </w:p>
          <w:p w14:paraId="68810737" w14:textId="77777777" w:rsidR="00B32D4D" w:rsidRPr="00871D68" w:rsidRDefault="00B32D4D" w:rsidP="00406F5B">
            <w:pPr>
              <w:spacing w:line="360" w:lineRule="auto"/>
              <w:jc w:val="center"/>
              <w:rPr>
                <w:b/>
                <w:bCs/>
              </w:rPr>
            </w:pPr>
            <w:r w:rsidRPr="00871D68">
              <w:rPr>
                <w:b/>
                <w:bCs/>
              </w:rPr>
              <w:t>1</w:t>
            </w:r>
          </w:p>
        </w:tc>
      </w:tr>
    </w:tbl>
    <w:p w14:paraId="210E8689" w14:textId="77777777" w:rsidR="001A48CC" w:rsidRPr="00871D68" w:rsidRDefault="001A48CC" w:rsidP="003D519F">
      <w:pPr>
        <w:spacing w:line="360" w:lineRule="auto"/>
        <w:ind w:left="-539" w:firstLine="539"/>
        <w:jc w:val="both"/>
        <w:rPr>
          <w:b/>
          <w:bCs/>
        </w:rPr>
      </w:pPr>
    </w:p>
    <w:p w14:paraId="454BE7D2" w14:textId="77777777" w:rsidR="00D83F7A" w:rsidRPr="00871D68" w:rsidRDefault="00D83F7A" w:rsidP="003D519F">
      <w:pPr>
        <w:spacing w:line="360" w:lineRule="auto"/>
        <w:ind w:left="-539" w:firstLine="539"/>
        <w:jc w:val="both"/>
        <w:rPr>
          <w:b/>
          <w:bCs/>
        </w:rPr>
      </w:pPr>
    </w:p>
    <w:p w14:paraId="0C094A05" w14:textId="0D37FCD7" w:rsidR="006415F3" w:rsidRDefault="00484B08" w:rsidP="003D519F">
      <w:pPr>
        <w:spacing w:line="360" w:lineRule="auto"/>
        <w:ind w:left="-539" w:firstLine="539"/>
        <w:jc w:val="both"/>
        <w:rPr>
          <w:bCs/>
        </w:rPr>
      </w:pPr>
      <w:r w:rsidRPr="00871D68">
        <w:rPr>
          <w:b/>
          <w:bCs/>
        </w:rPr>
        <w:lastRenderedPageBreak/>
        <w:t xml:space="preserve">Art. 3º </w:t>
      </w:r>
      <w:r w:rsidR="001A48CC" w:rsidRPr="00871D68">
        <w:rPr>
          <w:bCs/>
        </w:rPr>
        <w:t xml:space="preserve">O Colegiado de Pós-Graduação </w:t>
      </w:r>
      <w:r w:rsidR="00496BEE" w:rsidRPr="00871D68">
        <w:rPr>
          <w:bCs/>
        </w:rPr>
        <w:t>receberá os comprovantes das atividades complementares realizadas</w:t>
      </w:r>
      <w:r w:rsidR="00131049">
        <w:rPr>
          <w:bCs/>
        </w:rPr>
        <w:t xml:space="preserve"> em regime de fluxo contínuo</w:t>
      </w:r>
      <w:r w:rsidR="007E6F83" w:rsidRPr="00C30D00">
        <w:rPr>
          <w:bCs/>
        </w:rPr>
        <w:t>.</w:t>
      </w:r>
      <w:r w:rsidR="007E6F83" w:rsidRPr="00871D68">
        <w:rPr>
          <w:b/>
          <w:bCs/>
        </w:rPr>
        <w:t xml:space="preserve">  </w:t>
      </w:r>
    </w:p>
    <w:p w14:paraId="6F96181E" w14:textId="6FD26BAE" w:rsidR="00AF2BDE" w:rsidRPr="00871D68" w:rsidRDefault="00484B08" w:rsidP="003D519F">
      <w:pPr>
        <w:spacing w:line="360" w:lineRule="auto"/>
        <w:ind w:left="-539" w:firstLine="539"/>
        <w:jc w:val="both"/>
      </w:pPr>
      <w:r w:rsidRPr="00871D68">
        <w:rPr>
          <w:b/>
          <w:bCs/>
        </w:rPr>
        <w:t xml:space="preserve">Art. </w:t>
      </w:r>
      <w:r w:rsidR="00496BEE" w:rsidRPr="00871D68">
        <w:rPr>
          <w:b/>
          <w:bCs/>
        </w:rPr>
        <w:t>4</w:t>
      </w:r>
      <w:r w:rsidRPr="00871D68">
        <w:rPr>
          <w:b/>
          <w:bCs/>
        </w:rPr>
        <w:t>º</w:t>
      </w:r>
      <w:r w:rsidR="004149A6" w:rsidRPr="00871D68">
        <w:rPr>
          <w:b/>
          <w:bCs/>
        </w:rPr>
        <w:t xml:space="preserve"> </w:t>
      </w:r>
      <w:r w:rsidR="00AF2BDE" w:rsidRPr="00871D68">
        <w:t xml:space="preserve">Os casos omissos serão </w:t>
      </w:r>
      <w:r w:rsidR="007E07BE" w:rsidRPr="00871D68">
        <w:t xml:space="preserve">julgados </w:t>
      </w:r>
      <w:r w:rsidR="00AF2BDE" w:rsidRPr="00871D68">
        <w:t>pelo Colegiado de Pós-Graduação</w:t>
      </w:r>
      <w:r w:rsidR="00302B3C" w:rsidRPr="00871D68">
        <w:t xml:space="preserve"> em Ciências da Reabilitação</w:t>
      </w:r>
      <w:r w:rsidR="00AF2BDE" w:rsidRPr="00871D68">
        <w:t>.</w:t>
      </w:r>
    </w:p>
    <w:p w14:paraId="6C28311B" w14:textId="77777777" w:rsidR="00AF2BDE" w:rsidRPr="00871D68" w:rsidRDefault="00AF2BDE" w:rsidP="003D519F">
      <w:pPr>
        <w:ind w:left="-540" w:firstLine="540"/>
        <w:jc w:val="both"/>
      </w:pPr>
    </w:p>
    <w:p w14:paraId="5CF0BC89" w14:textId="77777777" w:rsidR="00AF2BDE" w:rsidRPr="00871D68" w:rsidRDefault="001A0DDB" w:rsidP="003D519F">
      <w:pPr>
        <w:ind w:left="-540" w:firstLine="540"/>
        <w:jc w:val="both"/>
      </w:pPr>
      <w:r w:rsidRPr="00A95DDE">
        <w:rPr>
          <w:b/>
        </w:rPr>
        <w:t>Art. 5º</w:t>
      </w:r>
      <w:r>
        <w:t xml:space="preserve"> </w:t>
      </w:r>
      <w:r w:rsidR="00AF2BDE" w:rsidRPr="00871D68">
        <w:t xml:space="preserve">A presente Resolução entra em vigor nesta data. </w:t>
      </w:r>
    </w:p>
    <w:p w14:paraId="1A7DCAFC" w14:textId="77777777" w:rsidR="00AF2BDE" w:rsidRPr="00871D68" w:rsidRDefault="00AF2BDE" w:rsidP="003D519F">
      <w:pPr>
        <w:ind w:left="-540" w:firstLine="540"/>
        <w:jc w:val="both"/>
      </w:pPr>
    </w:p>
    <w:p w14:paraId="66E0D8A5" w14:textId="77777777" w:rsidR="00AF2BDE" w:rsidRPr="00871D68" w:rsidRDefault="00AF2BDE">
      <w:pPr>
        <w:tabs>
          <w:tab w:val="left" w:pos="4995"/>
        </w:tabs>
        <w:ind w:left="-540" w:firstLine="540"/>
        <w:jc w:val="both"/>
      </w:pPr>
      <w:r w:rsidRPr="00871D68">
        <w:tab/>
      </w:r>
    </w:p>
    <w:p w14:paraId="7EB24F21" w14:textId="77777777" w:rsidR="00BD22C4" w:rsidRPr="00871D68" w:rsidRDefault="00BD22C4" w:rsidP="00BD22C4">
      <w:pPr>
        <w:jc w:val="both"/>
      </w:pPr>
    </w:p>
    <w:p w14:paraId="27D2B1D4" w14:textId="27E320E3" w:rsidR="00D8275C" w:rsidRPr="00871D68" w:rsidRDefault="001A0DDB" w:rsidP="00A95DDE">
      <w:pPr>
        <w:jc w:val="center"/>
      </w:pPr>
      <w:r>
        <w:t>Profa</w:t>
      </w:r>
      <w:r w:rsidR="004730C5">
        <w:t>.</w:t>
      </w:r>
      <w:r>
        <w:t xml:space="preserve"> Dra</w:t>
      </w:r>
      <w:r w:rsidR="004730C5">
        <w:t>.</w:t>
      </w:r>
      <w:r>
        <w:t xml:space="preserve"> </w:t>
      </w:r>
      <w:r w:rsidR="00BD22C4" w:rsidRPr="00871D68">
        <w:t>Marisa Cotta Mancini</w:t>
      </w:r>
    </w:p>
    <w:p w14:paraId="58FCD8E6" w14:textId="77777777" w:rsidR="00AF2BDE" w:rsidRPr="00871D68" w:rsidRDefault="00AF2BDE">
      <w:pPr>
        <w:ind w:left="-540" w:firstLine="540"/>
        <w:jc w:val="center"/>
      </w:pPr>
      <w:r w:rsidRPr="00871D68">
        <w:t>Coordenadora do Colegiado de Pós-Graduação em Ciências da Reabilitação/EEFFTO/UFMG</w:t>
      </w:r>
    </w:p>
    <w:sectPr w:rsidR="00AF2BDE" w:rsidRPr="00871D68">
      <w:pgSz w:w="11907" w:h="16840" w:code="9"/>
      <w:pgMar w:top="1418" w:right="1701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283D6" w14:textId="77777777" w:rsidR="003F27B8" w:rsidRDefault="003F27B8">
      <w:r>
        <w:separator/>
      </w:r>
    </w:p>
  </w:endnote>
  <w:endnote w:type="continuationSeparator" w:id="0">
    <w:p w14:paraId="10474C56" w14:textId="77777777" w:rsidR="003F27B8" w:rsidRDefault="003F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20FA" w14:textId="77777777" w:rsidR="003F27B8" w:rsidRDefault="003F27B8">
      <w:r>
        <w:separator/>
      </w:r>
    </w:p>
  </w:footnote>
  <w:footnote w:type="continuationSeparator" w:id="0">
    <w:p w14:paraId="17DE213A" w14:textId="77777777" w:rsidR="003F27B8" w:rsidRDefault="003F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19F4"/>
    <w:multiLevelType w:val="hybridMultilevel"/>
    <w:tmpl w:val="2732F0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D045F"/>
    <w:multiLevelType w:val="hybridMultilevel"/>
    <w:tmpl w:val="ECDAEFFA"/>
    <w:lvl w:ilvl="0" w:tplc="88489336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744C699B"/>
    <w:multiLevelType w:val="hybridMultilevel"/>
    <w:tmpl w:val="591A9352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CA75CCE"/>
    <w:multiLevelType w:val="hybridMultilevel"/>
    <w:tmpl w:val="7408E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77"/>
    <w:rsid w:val="00016100"/>
    <w:rsid w:val="000237EB"/>
    <w:rsid w:val="00095091"/>
    <w:rsid w:val="000A53FF"/>
    <w:rsid w:val="000A6D48"/>
    <w:rsid w:val="000B48BB"/>
    <w:rsid w:val="000B4F5B"/>
    <w:rsid w:val="000F1ADC"/>
    <w:rsid w:val="000F5A2F"/>
    <w:rsid w:val="00131049"/>
    <w:rsid w:val="0013627A"/>
    <w:rsid w:val="00151245"/>
    <w:rsid w:val="00184C02"/>
    <w:rsid w:val="00196367"/>
    <w:rsid w:val="001A0DDB"/>
    <w:rsid w:val="001A48CC"/>
    <w:rsid w:val="001B49DE"/>
    <w:rsid w:val="001F157F"/>
    <w:rsid w:val="001F4FFF"/>
    <w:rsid w:val="00202BF7"/>
    <w:rsid w:val="002326D3"/>
    <w:rsid w:val="00240DA6"/>
    <w:rsid w:val="00260D46"/>
    <w:rsid w:val="00283F77"/>
    <w:rsid w:val="002865CF"/>
    <w:rsid w:val="00295994"/>
    <w:rsid w:val="002E1F01"/>
    <w:rsid w:val="002E2499"/>
    <w:rsid w:val="00302B3C"/>
    <w:rsid w:val="00304D62"/>
    <w:rsid w:val="00320E26"/>
    <w:rsid w:val="003542B3"/>
    <w:rsid w:val="003D445E"/>
    <w:rsid w:val="003D519F"/>
    <w:rsid w:val="003E1875"/>
    <w:rsid w:val="003F27B8"/>
    <w:rsid w:val="00406F5B"/>
    <w:rsid w:val="004149A6"/>
    <w:rsid w:val="0043700C"/>
    <w:rsid w:val="004464B4"/>
    <w:rsid w:val="004730C5"/>
    <w:rsid w:val="00473730"/>
    <w:rsid w:val="00484B08"/>
    <w:rsid w:val="00496BEE"/>
    <w:rsid w:val="004B64A0"/>
    <w:rsid w:val="004D1691"/>
    <w:rsid w:val="00534A07"/>
    <w:rsid w:val="00570E13"/>
    <w:rsid w:val="005C0866"/>
    <w:rsid w:val="005D1CE7"/>
    <w:rsid w:val="005D5A26"/>
    <w:rsid w:val="005F2C90"/>
    <w:rsid w:val="006415F3"/>
    <w:rsid w:val="0068126A"/>
    <w:rsid w:val="006B7D46"/>
    <w:rsid w:val="006C0322"/>
    <w:rsid w:val="006C1A5F"/>
    <w:rsid w:val="006D13E0"/>
    <w:rsid w:val="007031F0"/>
    <w:rsid w:val="00734E54"/>
    <w:rsid w:val="00745822"/>
    <w:rsid w:val="007605AF"/>
    <w:rsid w:val="007876F5"/>
    <w:rsid w:val="007B4659"/>
    <w:rsid w:val="007B729A"/>
    <w:rsid w:val="007C7AF9"/>
    <w:rsid w:val="007D4EFE"/>
    <w:rsid w:val="007E07BE"/>
    <w:rsid w:val="007E5277"/>
    <w:rsid w:val="007E6F83"/>
    <w:rsid w:val="008209DD"/>
    <w:rsid w:val="008263B0"/>
    <w:rsid w:val="00831BA2"/>
    <w:rsid w:val="00842617"/>
    <w:rsid w:val="00871D68"/>
    <w:rsid w:val="00875A74"/>
    <w:rsid w:val="008C23B5"/>
    <w:rsid w:val="008D083E"/>
    <w:rsid w:val="008D2F84"/>
    <w:rsid w:val="009666FD"/>
    <w:rsid w:val="0097170E"/>
    <w:rsid w:val="00985ED2"/>
    <w:rsid w:val="00991602"/>
    <w:rsid w:val="009C6493"/>
    <w:rsid w:val="009D6BDE"/>
    <w:rsid w:val="009F3464"/>
    <w:rsid w:val="009F4BA5"/>
    <w:rsid w:val="00A23733"/>
    <w:rsid w:val="00A33422"/>
    <w:rsid w:val="00A95DDE"/>
    <w:rsid w:val="00AA2C2D"/>
    <w:rsid w:val="00AC689E"/>
    <w:rsid w:val="00AD6726"/>
    <w:rsid w:val="00AD7437"/>
    <w:rsid w:val="00AF2BDE"/>
    <w:rsid w:val="00B110AA"/>
    <w:rsid w:val="00B32D4D"/>
    <w:rsid w:val="00B3547A"/>
    <w:rsid w:val="00B5174D"/>
    <w:rsid w:val="00B708D3"/>
    <w:rsid w:val="00B75F20"/>
    <w:rsid w:val="00B84BDA"/>
    <w:rsid w:val="00B940F9"/>
    <w:rsid w:val="00B953AB"/>
    <w:rsid w:val="00BD22C4"/>
    <w:rsid w:val="00BD2C9F"/>
    <w:rsid w:val="00BF56E4"/>
    <w:rsid w:val="00BF5DE1"/>
    <w:rsid w:val="00C209E3"/>
    <w:rsid w:val="00C30D00"/>
    <w:rsid w:val="00C35B31"/>
    <w:rsid w:val="00C40912"/>
    <w:rsid w:val="00C43CD9"/>
    <w:rsid w:val="00C6029D"/>
    <w:rsid w:val="00CA4E59"/>
    <w:rsid w:val="00CA709B"/>
    <w:rsid w:val="00CB3312"/>
    <w:rsid w:val="00D05D0F"/>
    <w:rsid w:val="00D8275C"/>
    <w:rsid w:val="00D83F7A"/>
    <w:rsid w:val="00D974F7"/>
    <w:rsid w:val="00DB47D4"/>
    <w:rsid w:val="00E32D10"/>
    <w:rsid w:val="00E33807"/>
    <w:rsid w:val="00E355F3"/>
    <w:rsid w:val="00E51EF8"/>
    <w:rsid w:val="00E66D8C"/>
    <w:rsid w:val="00E74B73"/>
    <w:rsid w:val="00E903FA"/>
    <w:rsid w:val="00EF7C80"/>
    <w:rsid w:val="00F0348A"/>
    <w:rsid w:val="00F12F8A"/>
    <w:rsid w:val="00F439F5"/>
    <w:rsid w:val="00F557C1"/>
    <w:rsid w:val="00F86F3E"/>
    <w:rsid w:val="00F97879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DF9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 Rounded MT Bold" w:hAnsi="Arial Rounded MT Bold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</w:tabs>
      <w:spacing w:line="360" w:lineRule="auto"/>
      <w:ind w:left="567"/>
      <w:jc w:val="both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418"/>
      <w:jc w:val="both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  <w:spacing w:line="360" w:lineRule="auto"/>
    </w:pPr>
    <w:rPr>
      <w:szCs w:val="20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spacing w:line="360" w:lineRule="auto"/>
    </w:pPr>
    <w:rPr>
      <w:szCs w:val="20"/>
    </w:rPr>
  </w:style>
  <w:style w:type="paragraph" w:styleId="BodyTextIndent">
    <w:name w:val="Body Text Indent"/>
    <w:basedOn w:val="Normal"/>
    <w:pPr>
      <w:spacing w:line="360" w:lineRule="auto"/>
      <w:ind w:left="4248"/>
    </w:pPr>
    <w:rPr>
      <w:szCs w:val="20"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firstLine="708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E07BE"/>
    <w:rPr>
      <w:color w:val="0000FF"/>
      <w:u w:val="single"/>
    </w:rPr>
  </w:style>
  <w:style w:type="character" w:styleId="CommentReference">
    <w:name w:val="annotation reference"/>
    <w:semiHidden/>
    <w:rsid w:val="00B5174D"/>
    <w:rPr>
      <w:sz w:val="16"/>
      <w:szCs w:val="16"/>
    </w:rPr>
  </w:style>
  <w:style w:type="paragraph" w:styleId="CommentText">
    <w:name w:val="annotation text"/>
    <w:basedOn w:val="Normal"/>
    <w:semiHidden/>
    <w:rsid w:val="00B517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174D"/>
    <w:rPr>
      <w:b/>
      <w:bCs/>
    </w:rPr>
  </w:style>
  <w:style w:type="table" w:styleId="TableGrid">
    <w:name w:val="Table Grid"/>
    <w:basedOn w:val="TableNormal"/>
    <w:rsid w:val="00D8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83F77"/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 Rounded MT Bold" w:hAnsi="Arial Rounded MT Bold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</w:tabs>
      <w:spacing w:line="360" w:lineRule="auto"/>
      <w:ind w:left="567"/>
      <w:jc w:val="both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418"/>
      <w:jc w:val="both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  <w:spacing w:line="360" w:lineRule="auto"/>
    </w:pPr>
    <w:rPr>
      <w:szCs w:val="20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spacing w:line="360" w:lineRule="auto"/>
    </w:pPr>
    <w:rPr>
      <w:szCs w:val="20"/>
    </w:rPr>
  </w:style>
  <w:style w:type="paragraph" w:styleId="BodyTextIndent">
    <w:name w:val="Body Text Indent"/>
    <w:basedOn w:val="Normal"/>
    <w:pPr>
      <w:spacing w:line="360" w:lineRule="auto"/>
      <w:ind w:left="4248"/>
    </w:pPr>
    <w:rPr>
      <w:szCs w:val="20"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firstLine="708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E07BE"/>
    <w:rPr>
      <w:color w:val="0000FF"/>
      <w:u w:val="single"/>
    </w:rPr>
  </w:style>
  <w:style w:type="character" w:styleId="CommentReference">
    <w:name w:val="annotation reference"/>
    <w:semiHidden/>
    <w:rsid w:val="00B5174D"/>
    <w:rPr>
      <w:sz w:val="16"/>
      <w:szCs w:val="16"/>
    </w:rPr>
  </w:style>
  <w:style w:type="paragraph" w:styleId="CommentText">
    <w:name w:val="annotation text"/>
    <w:basedOn w:val="Normal"/>
    <w:semiHidden/>
    <w:rsid w:val="00B517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174D"/>
    <w:rPr>
      <w:b/>
      <w:bCs/>
    </w:rPr>
  </w:style>
  <w:style w:type="table" w:styleId="TableGrid">
    <w:name w:val="Table Grid"/>
    <w:basedOn w:val="TableNormal"/>
    <w:rsid w:val="00D8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83F77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930</Words>
  <Characters>5307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UFMG</Company>
  <LinksUpToDate>false</LinksUpToDate>
  <CharactersWithSpaces>6225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http://www.eef.ufmg.br/mreab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Peninha</dc:creator>
  <cp:keywords/>
  <cp:lastModifiedBy>Renan Resende</cp:lastModifiedBy>
  <cp:revision>7</cp:revision>
  <cp:lastPrinted>2007-10-09T14:43:00Z</cp:lastPrinted>
  <dcterms:created xsi:type="dcterms:W3CDTF">2018-02-07T01:11:00Z</dcterms:created>
  <dcterms:modified xsi:type="dcterms:W3CDTF">2018-08-24T18:32:00Z</dcterms:modified>
</cp:coreProperties>
</file>